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548EE" w14:textId="77777777" w:rsidR="00A61240" w:rsidRPr="00F03745" w:rsidRDefault="00A61240" w:rsidP="00147488">
      <w:pPr>
        <w:spacing w:after="0" w:line="240" w:lineRule="auto"/>
        <w:rPr>
          <w:rFonts w:ascii="Gill Sans MT" w:hAnsi="Gill Sans MT" w:cs="Times New Roman (Body CS)"/>
          <w:color w:val="4298B5"/>
          <w:spacing w:val="20"/>
          <w:sz w:val="32"/>
          <w:szCs w:val="30"/>
        </w:rPr>
        <w:sectPr w:rsidR="00A61240" w:rsidRPr="00F03745" w:rsidSect="00B917AB">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296" w:left="1080" w:header="720" w:footer="720" w:gutter="0"/>
          <w:cols w:space="720"/>
          <w:titlePg/>
          <w:docGrid w:linePitch="360"/>
        </w:sectPr>
      </w:pPr>
    </w:p>
    <w:p w14:paraId="7DED8930" w14:textId="708B3459" w:rsidR="00D70DCB" w:rsidRPr="00D70DCB" w:rsidRDefault="00D70DCB" w:rsidP="00D70DCB">
      <w:pPr>
        <w:spacing w:after="200"/>
        <w:jc w:val="both"/>
        <w:rPr>
          <w:rFonts w:ascii="Gill Sans MT" w:hAnsi="Gill Sans MT"/>
        </w:rPr>
      </w:pPr>
      <w:r w:rsidRPr="00D70DCB">
        <w:rPr>
          <w:rFonts w:ascii="Gill Sans MT" w:hAnsi="Gill Sans MT"/>
        </w:rPr>
        <w:t>We would like to help the broadest possible communication of your company's steady financial standing – i.e. that you hold a Bisnode</w:t>
      </w:r>
      <w:r w:rsidR="00C7678F">
        <w:rPr>
          <w:rFonts w:ascii="Gill Sans MT" w:hAnsi="Gill Sans MT"/>
        </w:rPr>
        <w:t xml:space="preserve"> A</w:t>
      </w:r>
      <w:r w:rsidR="007B43FB">
        <w:rPr>
          <w:rFonts w:ascii="Gill Sans MT" w:hAnsi="Gill Sans MT"/>
        </w:rPr>
        <w:t>A</w:t>
      </w:r>
      <w:r w:rsidR="006B137A">
        <w:rPr>
          <w:rFonts w:ascii="Gill Sans MT" w:hAnsi="Gill Sans MT"/>
        </w:rPr>
        <w:t>A</w:t>
      </w:r>
      <w:r w:rsidRPr="00D70DCB">
        <w:rPr>
          <w:rFonts w:ascii="Gill Sans MT" w:hAnsi="Gill Sans MT"/>
        </w:rPr>
        <w:t xml:space="preserve"> certificate – by providing you with a press release</w:t>
      </w:r>
      <w:r w:rsidR="00943003">
        <w:rPr>
          <w:rFonts w:ascii="Gill Sans MT" w:hAnsi="Gill Sans MT"/>
        </w:rPr>
        <w:t xml:space="preserve"> template</w:t>
      </w:r>
      <w:r w:rsidRPr="00D70DCB">
        <w:rPr>
          <w:rFonts w:ascii="Gill Sans MT" w:hAnsi="Gill Sans MT"/>
        </w:rPr>
        <w:t xml:space="preserve">. We suggest that you should send </w:t>
      </w:r>
      <w:r w:rsidR="00943003">
        <w:rPr>
          <w:rFonts w:ascii="Gill Sans MT" w:hAnsi="Gill Sans MT"/>
        </w:rPr>
        <w:t xml:space="preserve">the finalised </w:t>
      </w:r>
      <w:r w:rsidRPr="00D70DCB">
        <w:rPr>
          <w:rFonts w:ascii="Gill Sans MT" w:hAnsi="Gill Sans MT"/>
        </w:rPr>
        <w:t>press release to the media associated with your industry</w:t>
      </w:r>
      <w:r w:rsidR="00943003">
        <w:rPr>
          <w:rFonts w:ascii="Gill Sans MT" w:hAnsi="Gill Sans MT"/>
        </w:rPr>
        <w:t>, or to other media that might be relevant</w:t>
      </w:r>
      <w:r w:rsidRPr="00D70DCB">
        <w:rPr>
          <w:rFonts w:ascii="Gill Sans MT" w:hAnsi="Gill Sans MT"/>
        </w:rPr>
        <w:t xml:space="preserve"> (if you are not in possession of a list of such media, the necessary email addresses can usually be found on the websites of the individual newspapers and publications).</w:t>
      </w:r>
    </w:p>
    <w:p w14:paraId="0C969A9F" w14:textId="5A18B36B" w:rsidR="00147488" w:rsidRPr="00D70DCB" w:rsidRDefault="00943003" w:rsidP="00D70DCB">
      <w:pPr>
        <w:spacing w:after="200"/>
        <w:jc w:val="both"/>
        <w:rPr>
          <w:rFonts w:ascii="Gill Sans MT" w:hAnsi="Gill Sans MT"/>
        </w:rPr>
      </w:pPr>
      <w:r>
        <w:rPr>
          <w:rFonts w:ascii="Gill Sans MT" w:hAnsi="Gill Sans MT"/>
        </w:rPr>
        <w:t>Other examples where you could use it:</w:t>
      </w:r>
    </w:p>
    <w:p w14:paraId="6CBD48D9" w14:textId="77777777" w:rsidR="00D70DCB" w:rsidRPr="00D70DCB" w:rsidRDefault="00D70DCB" w:rsidP="00D70DCB">
      <w:pPr>
        <w:pStyle w:val="Listaszerbekezds"/>
        <w:numPr>
          <w:ilvl w:val="0"/>
          <w:numId w:val="33"/>
        </w:numPr>
        <w:spacing w:after="200"/>
        <w:jc w:val="both"/>
        <w:rPr>
          <w:rFonts w:ascii="Gill Sans MT" w:hAnsi="Gill Sans MT"/>
        </w:rPr>
      </w:pPr>
      <w:r w:rsidRPr="00D70DCB">
        <w:rPr>
          <w:rFonts w:ascii="Gill Sans MT" w:hAnsi="Gill Sans MT"/>
        </w:rPr>
        <w:t>website</w:t>
      </w:r>
    </w:p>
    <w:p w14:paraId="34A0A47E" w14:textId="770DC50E" w:rsidR="00D70DCB" w:rsidRPr="00D70DCB" w:rsidRDefault="00D70DCB" w:rsidP="00D70DCB">
      <w:pPr>
        <w:pStyle w:val="Listaszerbekezds"/>
        <w:numPr>
          <w:ilvl w:val="0"/>
          <w:numId w:val="33"/>
        </w:numPr>
        <w:spacing w:after="200"/>
        <w:jc w:val="both"/>
        <w:rPr>
          <w:rFonts w:ascii="Gill Sans MT" w:hAnsi="Gill Sans MT"/>
        </w:rPr>
      </w:pPr>
      <w:r w:rsidRPr="00D70DCB">
        <w:rPr>
          <w:rFonts w:ascii="Gill Sans MT" w:hAnsi="Gill Sans MT"/>
        </w:rPr>
        <w:t>newsletter</w:t>
      </w:r>
      <w:r w:rsidR="00850377">
        <w:rPr>
          <w:rFonts w:ascii="Gill Sans MT" w:hAnsi="Gill Sans MT"/>
        </w:rPr>
        <w:t xml:space="preserve"> (customer, internal)</w:t>
      </w:r>
    </w:p>
    <w:p w14:paraId="11D352C3" w14:textId="77777777" w:rsidR="00D70DCB" w:rsidRPr="00D70DCB" w:rsidRDefault="00D70DCB" w:rsidP="00D70DCB">
      <w:pPr>
        <w:pStyle w:val="Listaszerbekezds"/>
        <w:numPr>
          <w:ilvl w:val="0"/>
          <w:numId w:val="33"/>
        </w:numPr>
        <w:spacing w:after="200"/>
        <w:jc w:val="both"/>
        <w:rPr>
          <w:rFonts w:ascii="Gill Sans MT" w:hAnsi="Gill Sans MT"/>
        </w:rPr>
      </w:pPr>
      <w:r w:rsidRPr="00D70DCB">
        <w:rPr>
          <w:rFonts w:ascii="Gill Sans MT" w:hAnsi="Gill Sans MT"/>
        </w:rPr>
        <w:t>corporate magazine</w:t>
      </w:r>
    </w:p>
    <w:p w14:paraId="731AC646" w14:textId="6399AD7B" w:rsidR="00D70DCB" w:rsidRPr="00D70DCB" w:rsidRDefault="00D70DCB" w:rsidP="00D70DCB">
      <w:pPr>
        <w:pStyle w:val="Listaszerbekezds"/>
        <w:numPr>
          <w:ilvl w:val="0"/>
          <w:numId w:val="33"/>
        </w:numPr>
        <w:spacing w:after="200"/>
        <w:jc w:val="both"/>
        <w:rPr>
          <w:rFonts w:ascii="Gill Sans MT" w:hAnsi="Gill Sans MT"/>
        </w:rPr>
      </w:pPr>
      <w:r w:rsidRPr="00D70DCB">
        <w:rPr>
          <w:rFonts w:ascii="Gill Sans MT" w:hAnsi="Gill Sans MT"/>
        </w:rPr>
        <w:t>Facebook</w:t>
      </w:r>
      <w:r w:rsidR="00850377">
        <w:rPr>
          <w:rFonts w:ascii="Gill Sans MT" w:hAnsi="Gill Sans MT"/>
        </w:rPr>
        <w:t>, LinkedIn social media</w:t>
      </w:r>
    </w:p>
    <w:p w14:paraId="6535578D" w14:textId="77777777" w:rsidR="00D70DCB" w:rsidRPr="00D70DCB" w:rsidRDefault="00D70DCB" w:rsidP="00D70DCB">
      <w:pPr>
        <w:pStyle w:val="Listaszerbekezds"/>
        <w:numPr>
          <w:ilvl w:val="0"/>
          <w:numId w:val="33"/>
        </w:numPr>
        <w:spacing w:after="200"/>
        <w:jc w:val="both"/>
        <w:rPr>
          <w:rFonts w:ascii="Gill Sans MT" w:hAnsi="Gill Sans MT"/>
        </w:rPr>
      </w:pPr>
      <w:r w:rsidRPr="00D70DCB">
        <w:rPr>
          <w:rFonts w:ascii="Gill Sans MT" w:hAnsi="Gill Sans MT"/>
        </w:rPr>
        <w:t>offers, quotations</w:t>
      </w:r>
    </w:p>
    <w:p w14:paraId="4A6C9A42" w14:textId="52E00C05" w:rsidR="00D70DCB" w:rsidRPr="00D70DCB" w:rsidRDefault="00D70DCB" w:rsidP="00D70DCB">
      <w:pPr>
        <w:pStyle w:val="Listaszerbekezds"/>
        <w:numPr>
          <w:ilvl w:val="0"/>
          <w:numId w:val="33"/>
        </w:numPr>
        <w:spacing w:after="200"/>
        <w:jc w:val="both"/>
        <w:rPr>
          <w:rFonts w:ascii="Gill Sans MT" w:hAnsi="Gill Sans MT"/>
        </w:rPr>
      </w:pPr>
      <w:r w:rsidRPr="00D70DCB">
        <w:rPr>
          <w:rFonts w:ascii="Gill Sans MT" w:hAnsi="Gill Sans MT"/>
        </w:rPr>
        <w:t xml:space="preserve">company </w:t>
      </w:r>
      <w:r w:rsidR="00850377">
        <w:rPr>
          <w:rFonts w:ascii="Gill Sans MT" w:hAnsi="Gill Sans MT"/>
        </w:rPr>
        <w:t>publications</w:t>
      </w:r>
    </w:p>
    <w:p w14:paraId="4366AE3E" w14:textId="6C032147" w:rsidR="00D70DCB" w:rsidRPr="00D70DCB" w:rsidRDefault="00D70DCB" w:rsidP="00D70DCB">
      <w:pPr>
        <w:pStyle w:val="Listaszerbekezds"/>
        <w:numPr>
          <w:ilvl w:val="0"/>
          <w:numId w:val="33"/>
        </w:numPr>
        <w:spacing w:after="200"/>
        <w:jc w:val="both"/>
        <w:rPr>
          <w:rFonts w:ascii="Gill Sans MT" w:hAnsi="Gill Sans MT"/>
        </w:rPr>
      </w:pPr>
      <w:r w:rsidRPr="00D70DCB">
        <w:rPr>
          <w:rFonts w:ascii="Gill Sans MT" w:hAnsi="Gill Sans MT"/>
        </w:rPr>
        <w:t>customer communications</w:t>
      </w:r>
      <w:r w:rsidR="00AF06BD">
        <w:rPr>
          <w:rFonts w:ascii="Gill Sans MT" w:hAnsi="Gill Sans MT"/>
        </w:rPr>
        <w:t>, company introduction materials</w:t>
      </w:r>
    </w:p>
    <w:p w14:paraId="476A3544" w14:textId="77777777" w:rsidR="00D70DCB" w:rsidRDefault="00D70DCB" w:rsidP="00147488">
      <w:pPr>
        <w:jc w:val="both"/>
        <w:rPr>
          <w:rFonts w:ascii="Gill Sans MT" w:hAnsi="Gill Sans MT" w:cs="Cambria"/>
          <w:b/>
        </w:rPr>
      </w:pPr>
    </w:p>
    <w:p w14:paraId="3F522729" w14:textId="6B92BC66" w:rsidR="00B30FAD" w:rsidRDefault="00D70DCB" w:rsidP="0010538F">
      <w:pPr>
        <w:spacing w:line="259" w:lineRule="auto"/>
        <w:rPr>
          <w:sz w:val="22"/>
          <w:szCs w:val="24"/>
        </w:rPr>
      </w:pPr>
      <w:r w:rsidRPr="00D70DCB">
        <w:rPr>
          <w:rFonts w:ascii="Gill Sans MT" w:hAnsi="Gill Sans MT" w:cs="Cambria"/>
          <w:b/>
        </w:rPr>
        <w:t>Press Release</w:t>
      </w:r>
      <w:r w:rsidR="00943003">
        <w:rPr>
          <w:rFonts w:ascii="Gill Sans MT" w:hAnsi="Gill Sans MT" w:cs="Cambria"/>
          <w:b/>
        </w:rPr>
        <w:t xml:space="preserve"> template</w:t>
      </w:r>
      <w:r w:rsidRPr="00D70DCB">
        <w:rPr>
          <w:rFonts w:ascii="Gill Sans MT" w:hAnsi="Gill Sans MT" w:cs="Cambria"/>
          <w:b/>
        </w:rPr>
        <w:t>:</w:t>
      </w:r>
    </w:p>
    <w:p w14:paraId="692CD24C" w14:textId="6C19F580" w:rsidR="00C7678F" w:rsidRDefault="00C7678F" w:rsidP="0010538F">
      <w:pPr>
        <w:spacing w:line="259" w:lineRule="auto"/>
        <w:rPr>
          <w:sz w:val="22"/>
          <w:szCs w:val="24"/>
        </w:rPr>
      </w:pPr>
      <w:r>
        <w:rPr>
          <w:sz w:val="22"/>
          <w:szCs w:val="24"/>
        </w:rPr>
        <w:t>Date:</w:t>
      </w:r>
    </w:p>
    <w:p w14:paraId="3AEC0DE9" w14:textId="77777777" w:rsidR="009C61E0" w:rsidRDefault="009C61E0" w:rsidP="0010538F">
      <w:pPr>
        <w:spacing w:line="259" w:lineRule="auto"/>
        <w:rPr>
          <w:sz w:val="22"/>
          <w:szCs w:val="24"/>
        </w:rPr>
      </w:pPr>
    </w:p>
    <w:p w14:paraId="081BF2A8" w14:textId="1542DF4D" w:rsidR="00D70DCB" w:rsidRPr="009C61E0" w:rsidRDefault="00D70DCB" w:rsidP="00147488">
      <w:pPr>
        <w:pStyle w:val="NormlWeb"/>
        <w:shd w:val="clear" w:color="auto" w:fill="FFFFFF"/>
        <w:spacing w:before="0" w:beforeAutospacing="0" w:after="150" w:afterAutospacing="0" w:line="330" w:lineRule="atLeast"/>
        <w:jc w:val="both"/>
        <w:rPr>
          <w:rFonts w:ascii="Gill Sans MT" w:eastAsiaTheme="minorHAnsi" w:hAnsi="Gill Sans MT" w:cs="Cambria"/>
          <w:b/>
          <w:bCs/>
          <w:spacing w:val="-5"/>
          <w:sz w:val="36"/>
          <w:szCs w:val="36"/>
        </w:rPr>
      </w:pPr>
      <w:r w:rsidRPr="009C61E0">
        <w:rPr>
          <w:rFonts w:ascii="Gill Sans MT" w:eastAsiaTheme="minorHAnsi" w:hAnsi="Gill Sans MT" w:cs="Cambria"/>
          <w:b/>
          <w:bCs/>
          <w:spacing w:val="-5"/>
          <w:sz w:val="36"/>
          <w:szCs w:val="36"/>
        </w:rPr>
        <w:t>Certificate for companies with the steadiest financial standing</w:t>
      </w:r>
    </w:p>
    <w:p w14:paraId="43762CD6" w14:textId="12F45448" w:rsidR="00D70DCB" w:rsidRDefault="009817DC" w:rsidP="00147488">
      <w:pPr>
        <w:pStyle w:val="NormlWeb"/>
        <w:shd w:val="clear" w:color="auto" w:fill="FFFFFF"/>
        <w:spacing w:before="0" w:beforeAutospacing="0" w:after="150" w:afterAutospacing="0" w:line="330" w:lineRule="atLeast"/>
        <w:jc w:val="both"/>
        <w:rPr>
          <w:rFonts w:ascii="Gill Sans MT" w:hAnsi="Gill Sans MT" w:cs="Cambria"/>
          <w:b/>
          <w:sz w:val="22"/>
          <w:szCs w:val="22"/>
        </w:rPr>
      </w:pPr>
      <w:r w:rsidRPr="009817DC">
        <w:rPr>
          <w:rFonts w:ascii="Gill Sans MT" w:hAnsi="Gill Sans MT" w:cs="Cambria"/>
          <w:b/>
          <w:sz w:val="22"/>
          <w:szCs w:val="22"/>
        </w:rPr>
        <w:t>Dun</w:t>
      </w:r>
      <w:r w:rsidR="007C00EB">
        <w:rPr>
          <w:rFonts w:ascii="Gill Sans MT" w:hAnsi="Gill Sans MT" w:cs="Cambria"/>
          <w:b/>
          <w:sz w:val="22"/>
          <w:szCs w:val="22"/>
        </w:rPr>
        <w:t xml:space="preserve"> </w:t>
      </w:r>
      <w:r w:rsidRPr="009817DC">
        <w:rPr>
          <w:rFonts w:ascii="Gill Sans MT" w:hAnsi="Gill Sans MT" w:cs="Cambria"/>
          <w:b/>
          <w:sz w:val="22"/>
          <w:szCs w:val="22"/>
        </w:rPr>
        <w:t>&amp; Bradstreet</w:t>
      </w:r>
      <w:r w:rsidR="00E0404F">
        <w:rPr>
          <w:rFonts w:ascii="Gill Sans MT" w:hAnsi="Gill Sans MT" w:cs="Cambria"/>
          <w:b/>
          <w:sz w:val="22"/>
          <w:szCs w:val="22"/>
        </w:rPr>
        <w:t xml:space="preserve">, the </w:t>
      </w:r>
      <w:r w:rsidR="00E0404F" w:rsidRPr="00D70DCB">
        <w:rPr>
          <w:rFonts w:ascii="Gill Sans MT" w:hAnsi="Gill Sans MT" w:cs="Cambria"/>
          <w:b/>
          <w:sz w:val="22"/>
          <w:szCs w:val="22"/>
        </w:rPr>
        <w:t xml:space="preserve">international </w:t>
      </w:r>
      <w:r w:rsidR="00E0404F">
        <w:rPr>
          <w:rFonts w:ascii="Gill Sans MT" w:hAnsi="Gill Sans MT" w:cs="Cambria"/>
          <w:b/>
          <w:sz w:val="22"/>
          <w:szCs w:val="22"/>
        </w:rPr>
        <w:t xml:space="preserve">provider of business information and </w:t>
      </w:r>
      <w:r w:rsidR="00D70DCB" w:rsidRPr="00D70DCB">
        <w:rPr>
          <w:rFonts w:ascii="Gill Sans MT" w:hAnsi="Gill Sans MT" w:cs="Cambria"/>
          <w:b/>
          <w:sz w:val="22"/>
          <w:szCs w:val="22"/>
        </w:rPr>
        <w:t>company rating</w:t>
      </w:r>
      <w:r w:rsidR="00E0404F">
        <w:rPr>
          <w:rFonts w:ascii="Gill Sans MT" w:hAnsi="Gill Sans MT" w:cs="Cambria"/>
          <w:b/>
          <w:sz w:val="22"/>
          <w:szCs w:val="22"/>
        </w:rPr>
        <w:t>s</w:t>
      </w:r>
      <w:r w:rsidR="00CA5A15">
        <w:rPr>
          <w:rFonts w:ascii="Gill Sans MT" w:hAnsi="Gill Sans MT" w:cs="Cambria"/>
          <w:b/>
          <w:sz w:val="22"/>
          <w:szCs w:val="22"/>
        </w:rPr>
        <w:t xml:space="preserve"> </w:t>
      </w:r>
      <w:r w:rsidR="00E0404F">
        <w:rPr>
          <w:rFonts w:ascii="Gill Sans MT" w:hAnsi="Gill Sans MT" w:cs="Cambria"/>
          <w:b/>
          <w:sz w:val="22"/>
          <w:szCs w:val="22"/>
        </w:rPr>
        <w:t xml:space="preserve">classifies the </w:t>
      </w:r>
      <w:r w:rsidR="00D70DCB" w:rsidRPr="00D70DCB">
        <w:rPr>
          <w:rFonts w:ascii="Gill Sans MT" w:hAnsi="Gill Sans MT" w:cs="Cambria"/>
          <w:b/>
          <w:sz w:val="22"/>
          <w:szCs w:val="22"/>
        </w:rPr>
        <w:t>financial stability and business reliability of all enterprises based on a proven system</w:t>
      </w:r>
      <w:r w:rsidR="00CA5A15">
        <w:rPr>
          <w:rFonts w:ascii="Gill Sans MT" w:hAnsi="Gill Sans MT" w:cs="Cambria"/>
          <w:b/>
          <w:sz w:val="22"/>
          <w:szCs w:val="22"/>
        </w:rPr>
        <w:t>,</w:t>
      </w:r>
      <w:r w:rsidR="00D70DCB" w:rsidRPr="00D70DCB">
        <w:rPr>
          <w:rFonts w:ascii="Gill Sans MT" w:hAnsi="Gill Sans MT" w:cs="Cambria"/>
          <w:b/>
          <w:sz w:val="22"/>
          <w:szCs w:val="22"/>
        </w:rPr>
        <w:t xml:space="preserve"> that has been designed by international experts, and whose operation is consistently measured. This is how our company, </w:t>
      </w:r>
      <w:r w:rsidR="00D70DCB" w:rsidRPr="00943003">
        <w:rPr>
          <w:rFonts w:ascii="Gill Sans MT" w:hAnsi="Gill Sans MT" w:cs="Cambria"/>
          <w:b/>
          <w:sz w:val="22"/>
          <w:szCs w:val="22"/>
          <w:highlight w:val="yellow"/>
        </w:rPr>
        <w:t>……….. (company name)</w:t>
      </w:r>
      <w:r w:rsidR="00D70DCB" w:rsidRPr="00D70DCB">
        <w:rPr>
          <w:rFonts w:ascii="Gill Sans MT" w:hAnsi="Gill Sans MT" w:cs="Cambria"/>
          <w:b/>
          <w:sz w:val="22"/>
          <w:szCs w:val="22"/>
        </w:rPr>
        <w:t xml:space="preserve"> has been chosen as one of the enterprises with the steadiest financial standing.</w:t>
      </w:r>
    </w:p>
    <w:p w14:paraId="5BA1B79C" w14:textId="77777777" w:rsidR="009C61E0" w:rsidRDefault="00D70DCB" w:rsidP="009C61E0">
      <w:pPr>
        <w:spacing w:line="259" w:lineRule="auto"/>
        <w:rPr>
          <w:rFonts w:ascii="Gill Sans MT" w:eastAsia="Times New Roman" w:hAnsi="Gill Sans MT" w:cs="Cambria"/>
          <w:spacing w:val="0"/>
          <w:sz w:val="22"/>
          <w:szCs w:val="22"/>
        </w:rPr>
      </w:pPr>
      <w:r w:rsidRPr="00D70DCB">
        <w:rPr>
          <w:rFonts w:ascii="Gill Sans MT" w:eastAsia="Times New Roman" w:hAnsi="Gill Sans MT" w:cs="Cambria"/>
          <w:spacing w:val="0"/>
          <w:sz w:val="22"/>
          <w:szCs w:val="22"/>
        </w:rPr>
        <w:t xml:space="preserve">It is a great honour for our company to be listed at the highest ranks on the basis of </w:t>
      </w:r>
      <w:r w:rsidR="00537B0C" w:rsidRPr="00537B0C">
        <w:rPr>
          <w:rFonts w:ascii="Gill Sans MT" w:eastAsia="Times New Roman" w:hAnsi="Gill Sans MT" w:cs="Cambria"/>
          <w:spacing w:val="0"/>
          <w:sz w:val="22"/>
          <w:szCs w:val="22"/>
        </w:rPr>
        <w:t>Dun &amp; Bradstreet</w:t>
      </w:r>
      <w:r w:rsidRPr="00D70DCB">
        <w:rPr>
          <w:rFonts w:ascii="Gill Sans MT" w:eastAsia="Times New Roman" w:hAnsi="Gill Sans MT" w:cs="Cambria"/>
          <w:spacing w:val="0"/>
          <w:sz w:val="22"/>
          <w:szCs w:val="22"/>
        </w:rPr>
        <w:t xml:space="preserve">'s objective company rating. We pay heightened attention to acting fairly on the market, thus it is important for us that an external expert has also confirmed that the probability of our company's insolvency is outstandingly low. We believe that with reliance on the Bisnode certificate, we can further enhance trust towards our customers, contractors and employees, which is becoming more and more important in long-term, stable business relations. For us, the fact that </w:t>
      </w:r>
      <w:r w:rsidR="00747624" w:rsidRPr="00747624">
        <w:rPr>
          <w:rFonts w:ascii="Gill Sans MT" w:eastAsia="Times New Roman" w:hAnsi="Gill Sans MT" w:cs="Cambria"/>
          <w:spacing w:val="0"/>
          <w:sz w:val="22"/>
          <w:szCs w:val="22"/>
        </w:rPr>
        <w:t>Dun &amp; Bradstreet</w:t>
      </w:r>
      <w:r w:rsidRPr="00D70DCB">
        <w:rPr>
          <w:rFonts w:ascii="Gill Sans MT" w:eastAsia="Times New Roman" w:hAnsi="Gill Sans MT" w:cs="Cambria"/>
          <w:spacing w:val="0"/>
          <w:sz w:val="22"/>
          <w:szCs w:val="22"/>
        </w:rPr>
        <w:t xml:space="preserve">, as an independent </w:t>
      </w:r>
      <w:r w:rsidR="00F049BB">
        <w:rPr>
          <w:rFonts w:ascii="Gill Sans MT" w:eastAsia="Times New Roman" w:hAnsi="Gill Sans MT" w:cs="Cambria"/>
          <w:spacing w:val="0"/>
          <w:sz w:val="22"/>
          <w:szCs w:val="22"/>
        </w:rPr>
        <w:t xml:space="preserve">and international </w:t>
      </w:r>
      <w:r w:rsidRPr="00D70DCB">
        <w:rPr>
          <w:rFonts w:ascii="Gill Sans MT" w:eastAsia="Times New Roman" w:hAnsi="Gill Sans MT" w:cs="Cambria"/>
          <w:spacing w:val="0"/>
          <w:sz w:val="22"/>
          <w:szCs w:val="22"/>
        </w:rPr>
        <w:t>expert, has acknowledged the stability of our company, conveys the message that we are on the right track in building</w:t>
      </w:r>
      <w:r w:rsidR="00F049BB">
        <w:rPr>
          <w:rFonts w:ascii="Gill Sans MT" w:eastAsia="Times New Roman" w:hAnsi="Gill Sans MT" w:cs="Cambria"/>
          <w:spacing w:val="0"/>
          <w:sz w:val="22"/>
          <w:szCs w:val="22"/>
        </w:rPr>
        <w:t xml:space="preserve"> and developing</w:t>
      </w:r>
      <w:r w:rsidRPr="00D70DCB">
        <w:rPr>
          <w:rFonts w:ascii="Gill Sans MT" w:eastAsia="Times New Roman" w:hAnsi="Gill Sans MT" w:cs="Cambria"/>
          <w:spacing w:val="0"/>
          <w:sz w:val="22"/>
          <w:szCs w:val="22"/>
        </w:rPr>
        <w:t xml:space="preserve"> our company. As the rating of our enterprise has been performed strictly in view of professional considerations, while no application or registration is possible for this rating, the Bisnode certificate is a truly positive distinction for our company on the market</w:t>
      </w:r>
    </w:p>
    <w:p w14:paraId="034BDCA5" w14:textId="77777777" w:rsidR="009C61E0" w:rsidRDefault="00147488" w:rsidP="009C61E0">
      <w:pPr>
        <w:spacing w:line="259" w:lineRule="auto"/>
        <w:jc w:val="center"/>
        <w:rPr>
          <w:rStyle w:val="Cmsor2Char"/>
          <w:rFonts w:ascii="Gill Sans MT" w:hAnsi="Gill Sans MT"/>
          <w:b w:val="0"/>
          <w:bCs w:val="0"/>
          <w:color w:val="auto"/>
          <w:sz w:val="22"/>
          <w:highlight w:val="yellow"/>
        </w:rPr>
      </w:pPr>
      <w:r w:rsidRPr="00714BAC">
        <w:rPr>
          <w:noProof/>
        </w:rPr>
        <w:lastRenderedPageBreak/>
        <w:drawing>
          <wp:inline distT="0" distB="0" distL="0" distR="0" wp14:anchorId="73767C95" wp14:editId="5EE51914">
            <wp:extent cx="4191000" cy="1822174"/>
            <wp:effectExtent l="0" t="0" r="0" b="6985"/>
            <wp:docPr id="7" name="Kép 7" descr="http://www.bisnode.hu/Content/images/aaa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http://www.bisnode.hu/Content/images/aaa_logo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3717" cy="1823355"/>
                    </a:xfrm>
                    <a:prstGeom prst="rect">
                      <a:avLst/>
                    </a:prstGeom>
                    <a:noFill/>
                    <a:ln>
                      <a:noFill/>
                    </a:ln>
                  </pic:spPr>
                </pic:pic>
              </a:graphicData>
            </a:graphic>
          </wp:inline>
        </w:drawing>
      </w:r>
      <w:bookmarkStart w:id="0" w:name="_Hlk70435204"/>
    </w:p>
    <w:p w14:paraId="6A7DFC0D" w14:textId="471CC2E5" w:rsidR="00D70DCB" w:rsidRPr="009C61E0" w:rsidRDefault="00D70DCB" w:rsidP="009C61E0">
      <w:pPr>
        <w:spacing w:line="259" w:lineRule="auto"/>
        <w:jc w:val="both"/>
        <w:rPr>
          <w:noProof/>
        </w:rPr>
      </w:pPr>
      <w:r w:rsidRPr="00D70DCB">
        <w:rPr>
          <w:rStyle w:val="Cmsor2Char"/>
          <w:rFonts w:ascii="Gill Sans MT" w:hAnsi="Gill Sans MT"/>
          <w:b w:val="0"/>
          <w:bCs w:val="0"/>
          <w:color w:val="auto"/>
          <w:sz w:val="22"/>
          <w:highlight w:val="yellow"/>
        </w:rPr>
        <w:t>…….. (company name)</w:t>
      </w:r>
      <w:r w:rsidRPr="00D70DCB">
        <w:rPr>
          <w:rStyle w:val="Cmsor2Char"/>
          <w:rFonts w:ascii="Gill Sans MT" w:hAnsi="Gill Sans MT"/>
          <w:b w:val="0"/>
          <w:bCs w:val="0"/>
          <w:color w:val="auto"/>
          <w:sz w:val="22"/>
        </w:rPr>
        <w:t xml:space="preserve">  has received Bisnode's A</w:t>
      </w:r>
      <w:r w:rsidR="007B43FB">
        <w:rPr>
          <w:rStyle w:val="Cmsor2Char"/>
          <w:rFonts w:ascii="Gill Sans MT" w:hAnsi="Gill Sans MT"/>
          <w:b w:val="0"/>
          <w:bCs w:val="0"/>
          <w:color w:val="auto"/>
          <w:sz w:val="22"/>
        </w:rPr>
        <w:t>A</w:t>
      </w:r>
      <w:r w:rsidR="006B137A">
        <w:rPr>
          <w:rStyle w:val="Cmsor2Char"/>
          <w:rFonts w:ascii="Gill Sans MT" w:hAnsi="Gill Sans MT"/>
          <w:b w:val="0"/>
          <w:bCs w:val="0"/>
          <w:color w:val="auto"/>
          <w:sz w:val="22"/>
        </w:rPr>
        <w:t>A</w:t>
      </w:r>
      <w:r w:rsidR="007B43FB">
        <w:rPr>
          <w:rStyle w:val="Cmsor2Char"/>
          <w:rFonts w:ascii="Gill Sans MT" w:hAnsi="Gill Sans MT"/>
          <w:b w:val="0"/>
          <w:bCs w:val="0"/>
          <w:color w:val="auto"/>
          <w:sz w:val="22"/>
        </w:rPr>
        <w:t xml:space="preserve"> (</w:t>
      </w:r>
      <w:r w:rsidR="006B137A">
        <w:rPr>
          <w:rStyle w:val="Cmsor2Char"/>
          <w:rFonts w:ascii="Gill Sans MT" w:hAnsi="Gill Sans MT"/>
          <w:b w:val="0"/>
          <w:bCs w:val="0"/>
          <w:color w:val="auto"/>
          <w:sz w:val="22"/>
        </w:rPr>
        <w:t xml:space="preserve">triple </w:t>
      </w:r>
      <w:r w:rsidR="007B43FB">
        <w:rPr>
          <w:rStyle w:val="Cmsor2Char"/>
          <w:rFonts w:ascii="Gill Sans MT" w:hAnsi="Gill Sans MT"/>
          <w:b w:val="0"/>
          <w:bCs w:val="0"/>
          <w:color w:val="auto"/>
          <w:sz w:val="22"/>
        </w:rPr>
        <w:t>A)</w:t>
      </w:r>
      <w:r w:rsidR="00C7678F">
        <w:rPr>
          <w:rStyle w:val="Cmsor2Char"/>
          <w:rFonts w:ascii="Gill Sans MT" w:hAnsi="Gill Sans MT"/>
          <w:b w:val="0"/>
          <w:bCs w:val="0"/>
          <w:color w:val="auto"/>
          <w:sz w:val="22"/>
        </w:rPr>
        <w:t xml:space="preserve"> </w:t>
      </w:r>
      <w:r w:rsidRPr="00D70DCB">
        <w:rPr>
          <w:rStyle w:val="Cmsor2Char"/>
          <w:rFonts w:ascii="Gill Sans MT" w:hAnsi="Gill Sans MT"/>
          <w:b w:val="0"/>
          <w:bCs w:val="0"/>
          <w:color w:val="auto"/>
          <w:sz w:val="22"/>
        </w:rPr>
        <w:t>certificate, which indicates that the financial risk of establishing</w:t>
      </w:r>
      <w:r w:rsidR="009C61E0">
        <w:rPr>
          <w:rStyle w:val="Cmsor2Char"/>
          <w:rFonts w:ascii="Gill Sans MT" w:hAnsi="Gill Sans MT"/>
          <w:b w:val="0"/>
          <w:bCs w:val="0"/>
          <w:color w:val="auto"/>
          <w:sz w:val="22"/>
        </w:rPr>
        <w:t xml:space="preserve"> </w:t>
      </w:r>
      <w:r w:rsidRPr="00D70DCB">
        <w:rPr>
          <w:rStyle w:val="Cmsor2Char"/>
          <w:rFonts w:ascii="Gill Sans MT" w:hAnsi="Gill Sans MT"/>
          <w:b w:val="0"/>
          <w:bCs w:val="0"/>
          <w:color w:val="auto"/>
          <w:sz w:val="22"/>
        </w:rPr>
        <w:t xml:space="preserve">business relations with our company is </w:t>
      </w:r>
      <w:r w:rsidR="006A10FD">
        <w:rPr>
          <w:rStyle w:val="Cmsor2Char"/>
          <w:rFonts w:ascii="Gill Sans MT" w:hAnsi="Gill Sans MT"/>
          <w:b w:val="0"/>
          <w:bCs w:val="0"/>
          <w:color w:val="auto"/>
          <w:sz w:val="22"/>
        </w:rPr>
        <w:t xml:space="preserve">extremely </w:t>
      </w:r>
      <w:r w:rsidRPr="00D70DCB">
        <w:rPr>
          <w:rStyle w:val="Cmsor2Char"/>
          <w:rFonts w:ascii="Gill Sans MT" w:hAnsi="Gill Sans MT"/>
          <w:b w:val="0"/>
          <w:bCs w:val="0"/>
          <w:color w:val="auto"/>
          <w:sz w:val="22"/>
        </w:rPr>
        <w:t>low.</w:t>
      </w:r>
    </w:p>
    <w:p w14:paraId="7E3B757B" w14:textId="3228D366" w:rsidR="00D70DCB" w:rsidRPr="00943003" w:rsidRDefault="00D70DCB" w:rsidP="00D70DCB">
      <w:pPr>
        <w:pStyle w:val="NormlWeb"/>
        <w:shd w:val="clear" w:color="auto" w:fill="FFFFFF"/>
        <w:spacing w:before="0" w:beforeAutospacing="0" w:after="150" w:afterAutospacing="0" w:line="330" w:lineRule="atLeast"/>
        <w:jc w:val="both"/>
        <w:rPr>
          <w:rFonts w:ascii="Gill Sans MT" w:eastAsiaTheme="majorEastAsia" w:hAnsi="Gill Sans MT" w:cstheme="majorBidi"/>
          <w:color w:val="000000"/>
          <w:spacing w:val="-5"/>
          <w:sz w:val="22"/>
          <w:szCs w:val="26"/>
        </w:rPr>
      </w:pPr>
      <w:r w:rsidRPr="00D70DCB">
        <w:rPr>
          <w:rStyle w:val="Cmsor2Char"/>
          <w:rFonts w:ascii="Gill Sans MT" w:hAnsi="Gill Sans MT"/>
          <w:b w:val="0"/>
          <w:bCs w:val="0"/>
          <w:color w:val="000000"/>
          <w:sz w:val="22"/>
        </w:rPr>
        <w:t>The basis of the Bisnode certificate is</w:t>
      </w:r>
      <w:hyperlink r:id="rId18" w:history="1">
        <w:r w:rsidR="009F080F" w:rsidRPr="009F080F">
          <w:t xml:space="preserve"> </w:t>
        </w:r>
        <w:r w:rsidR="009F080F" w:rsidRPr="009F080F">
          <w:rPr>
            <w:rStyle w:val="Hiperhivatkozs"/>
            <w:rFonts w:ascii="Gill Sans MT" w:hAnsi="Gill Sans MT"/>
            <w:sz w:val="22"/>
          </w:rPr>
          <w:t>Dun &amp; Bradstreet</w:t>
        </w:r>
        <w:r w:rsidRPr="00D70DCB">
          <w:rPr>
            <w:rStyle w:val="Hiperhivatkozs"/>
            <w:rFonts w:ascii="Gill Sans MT" w:hAnsi="Gill Sans MT"/>
            <w:sz w:val="22"/>
          </w:rPr>
          <w:t>'s rating system</w:t>
        </w:r>
      </w:hyperlink>
      <w:r w:rsidRPr="00D70DCB">
        <w:rPr>
          <w:rStyle w:val="Cmsor2Char"/>
          <w:rFonts w:ascii="Gill Sans MT" w:hAnsi="Gill Sans MT"/>
          <w:b w:val="0"/>
          <w:bCs w:val="0"/>
          <w:color w:val="000000"/>
          <w:sz w:val="22"/>
        </w:rPr>
        <w:t xml:space="preserve">, which has been used for rating companies in view of their reliability </w:t>
      </w:r>
      <w:r w:rsidR="009F080F">
        <w:rPr>
          <w:rStyle w:val="Cmsor2Char"/>
          <w:rFonts w:ascii="Gill Sans MT" w:hAnsi="Gill Sans MT"/>
          <w:b w:val="0"/>
          <w:bCs w:val="0"/>
          <w:color w:val="000000"/>
          <w:sz w:val="22"/>
        </w:rPr>
        <w:t>for decades</w:t>
      </w:r>
      <w:r w:rsidRPr="00D70DCB">
        <w:rPr>
          <w:rStyle w:val="Cmsor2Char"/>
          <w:rFonts w:ascii="Gill Sans MT" w:hAnsi="Gill Sans MT"/>
          <w:b w:val="0"/>
          <w:bCs w:val="0"/>
          <w:color w:val="000000"/>
          <w:sz w:val="22"/>
        </w:rPr>
        <w:t xml:space="preserve">. Issued with AAA, AA, and A ratings, Bisnode certificates indicate the stability of companies, and that companies in possession of such ratings – i.e. Bisnode certificates – have steady financial standing. The AAA company rating was introduced in 1989, and firms have had the opportunity to demonstrate their business reliability in the form of certificates as well since 1996. The certificate provides means for the eligible companies to show to others that their companies are recognized, reliable and creditworthy undertakings. The Bisnode certificate is used </w:t>
      </w:r>
      <w:r w:rsidR="00AC2469">
        <w:rPr>
          <w:rStyle w:val="Cmsor2Char"/>
          <w:rFonts w:ascii="Gill Sans MT" w:hAnsi="Gill Sans MT"/>
          <w:b w:val="0"/>
          <w:bCs w:val="0"/>
          <w:color w:val="000000"/>
          <w:sz w:val="22"/>
        </w:rPr>
        <w:t xml:space="preserve">in different areas of business </w:t>
      </w:r>
      <w:r w:rsidRPr="00D70DCB">
        <w:rPr>
          <w:rStyle w:val="Cmsor2Char"/>
          <w:rFonts w:ascii="Gill Sans MT" w:hAnsi="Gill Sans MT"/>
          <w:b w:val="0"/>
          <w:bCs w:val="0"/>
          <w:color w:val="000000"/>
          <w:sz w:val="22"/>
        </w:rPr>
        <w:t>several countries across Europe</w:t>
      </w:r>
      <w:r w:rsidR="00AC2469">
        <w:rPr>
          <w:rStyle w:val="Cmsor2Char"/>
          <w:rFonts w:ascii="Gill Sans MT" w:hAnsi="Gill Sans MT"/>
          <w:b w:val="0"/>
          <w:bCs w:val="0"/>
          <w:color w:val="000000"/>
          <w:sz w:val="22"/>
        </w:rPr>
        <w:t>.</w:t>
      </w:r>
    </w:p>
    <w:p w14:paraId="4A16EC10" w14:textId="2F7166F0" w:rsidR="00D70DCB" w:rsidRPr="00D70DCB" w:rsidRDefault="00D70DCB" w:rsidP="00D70DCB">
      <w:pPr>
        <w:pStyle w:val="NormlWeb"/>
        <w:shd w:val="clear" w:color="auto" w:fill="FFFFFF"/>
        <w:spacing w:before="0" w:beforeAutospacing="0" w:after="150" w:afterAutospacing="0" w:line="330" w:lineRule="atLeast"/>
        <w:jc w:val="both"/>
        <w:rPr>
          <w:rFonts w:ascii="Gill Sans MT" w:hAnsi="Gill Sans MT"/>
          <w:color w:val="000000"/>
          <w:sz w:val="22"/>
          <w:szCs w:val="22"/>
        </w:rPr>
      </w:pPr>
      <w:r w:rsidRPr="00D70DCB">
        <w:rPr>
          <w:rStyle w:val="Cmsor2Char"/>
          <w:rFonts w:ascii="Gill Sans MT" w:hAnsi="Gill Sans MT"/>
          <w:b w:val="0"/>
          <w:bCs w:val="0"/>
          <w:color w:val="000000"/>
          <w:sz w:val="22"/>
        </w:rPr>
        <w:t xml:space="preserve">The </w:t>
      </w:r>
      <w:r w:rsidR="00C7678F" w:rsidRPr="00C7678F">
        <w:rPr>
          <w:rStyle w:val="Cmsor2Char"/>
          <w:rFonts w:ascii="Gill Sans MT" w:hAnsi="Gill Sans MT"/>
          <w:b w:val="0"/>
          <w:bCs w:val="0"/>
          <w:color w:val="000000"/>
          <w:sz w:val="22"/>
        </w:rPr>
        <w:t xml:space="preserve">Dun &amp; Bradstreet </w:t>
      </w:r>
      <w:r w:rsidRPr="00D70DCB">
        <w:rPr>
          <w:rStyle w:val="Cmsor2Char"/>
          <w:rFonts w:ascii="Gill Sans MT" w:hAnsi="Gill Sans MT"/>
          <w:b w:val="0"/>
          <w:bCs w:val="0"/>
          <w:color w:val="000000"/>
          <w:sz w:val="22"/>
        </w:rPr>
        <w:t xml:space="preserve">rating is based on data originating from multiple official sources, such as information from the Ministry of Justice, entries of the Courts of Registry, as well as the data of the National Tax and Customs Administration and other authorities. In addition to the data from the official sources, the financial information regarding the firm, such as balance data, profit and loss accounts, and trends are incorporated, as well. For the rating, the demographic data of the company or organization are taken into consideration, i.e. the company's age, activities, size and owners, alongside their interrelations. It is incorporated from the Payment Experience Program into the rating whether the given enterprise settles its invoices at their due dates or with delays, i.e. what their payment discipline is. Furthermore, numerous other pieces of information gathered contribute to the system of </w:t>
      </w:r>
      <w:r w:rsidR="00C7678F" w:rsidRPr="00C7678F">
        <w:rPr>
          <w:rStyle w:val="Cmsor2Char"/>
          <w:rFonts w:ascii="Gill Sans MT" w:hAnsi="Gill Sans MT"/>
          <w:b w:val="0"/>
          <w:bCs w:val="0"/>
          <w:color w:val="000000"/>
          <w:sz w:val="22"/>
        </w:rPr>
        <w:t>Dun &amp; Bradstreet</w:t>
      </w:r>
      <w:r w:rsidR="00C7678F">
        <w:rPr>
          <w:rStyle w:val="Cmsor2Char"/>
          <w:rFonts w:ascii="Gill Sans MT" w:hAnsi="Gill Sans MT"/>
          <w:b w:val="0"/>
          <w:bCs w:val="0"/>
          <w:color w:val="000000"/>
          <w:sz w:val="22"/>
        </w:rPr>
        <w:t xml:space="preserve">’s </w:t>
      </w:r>
      <w:r w:rsidRPr="00D70DCB">
        <w:rPr>
          <w:rStyle w:val="Cmsor2Char"/>
          <w:rFonts w:ascii="Gill Sans MT" w:hAnsi="Gill Sans MT"/>
          <w:b w:val="0"/>
          <w:bCs w:val="0"/>
          <w:color w:val="000000"/>
          <w:sz w:val="22"/>
        </w:rPr>
        <w:t>rating, such as legal enforcement details and press reports.</w:t>
      </w:r>
    </w:p>
    <w:p w14:paraId="6B20E8BA" w14:textId="105C5B25" w:rsidR="00B03AD3" w:rsidRPr="009C61E0" w:rsidRDefault="00D70DCB" w:rsidP="009C61E0">
      <w:pPr>
        <w:pStyle w:val="NormlWeb"/>
        <w:shd w:val="clear" w:color="auto" w:fill="FFFFFF"/>
        <w:spacing w:before="0" w:beforeAutospacing="0" w:after="150" w:afterAutospacing="0" w:line="330" w:lineRule="atLeast"/>
        <w:jc w:val="both"/>
        <w:rPr>
          <w:rFonts w:ascii="Gill Sans MT" w:hAnsi="Gill Sans MT"/>
          <w:color w:val="000000"/>
          <w:sz w:val="22"/>
          <w:szCs w:val="22"/>
        </w:rPr>
      </w:pPr>
      <w:r w:rsidRPr="00D70DCB">
        <w:rPr>
          <w:rStyle w:val="Cmsor2Char"/>
          <w:rFonts w:ascii="Gill Sans MT" w:hAnsi="Gill Sans MT"/>
          <w:b w:val="0"/>
          <w:bCs w:val="0"/>
          <w:color w:val="000000"/>
          <w:sz w:val="22"/>
        </w:rPr>
        <w:t xml:space="preserve">As the </w:t>
      </w:r>
      <w:r w:rsidR="00C7678F" w:rsidRPr="00C7678F">
        <w:rPr>
          <w:rStyle w:val="Cmsor2Char"/>
          <w:rFonts w:ascii="Gill Sans MT" w:hAnsi="Gill Sans MT"/>
          <w:b w:val="0"/>
          <w:bCs w:val="0"/>
          <w:color w:val="000000"/>
          <w:sz w:val="22"/>
        </w:rPr>
        <w:t xml:space="preserve">Dun &amp; Bradstreet </w:t>
      </w:r>
      <w:r w:rsidR="00C7678F" w:rsidRPr="00D70DCB">
        <w:rPr>
          <w:rStyle w:val="Cmsor2Char"/>
          <w:rFonts w:ascii="Gill Sans MT" w:hAnsi="Gill Sans MT"/>
          <w:b w:val="0"/>
          <w:bCs w:val="0"/>
          <w:color w:val="000000"/>
          <w:sz w:val="22"/>
        </w:rPr>
        <w:t xml:space="preserve">rating </w:t>
      </w:r>
      <w:r w:rsidRPr="00D70DCB">
        <w:rPr>
          <w:rStyle w:val="Cmsor2Char"/>
          <w:rFonts w:ascii="Gill Sans MT" w:hAnsi="Gill Sans MT"/>
          <w:b w:val="0"/>
          <w:bCs w:val="0"/>
          <w:color w:val="000000"/>
          <w:sz w:val="22"/>
        </w:rPr>
        <w:t xml:space="preserve">does not only show the currently steady financial standing of our company, but partly owing to the design of </w:t>
      </w:r>
      <w:r w:rsidR="005F2AA2">
        <w:rPr>
          <w:rStyle w:val="Cmsor2Char"/>
          <w:rFonts w:ascii="Gill Sans MT" w:hAnsi="Gill Sans MT"/>
          <w:b w:val="0"/>
          <w:bCs w:val="0"/>
          <w:color w:val="000000"/>
          <w:sz w:val="22"/>
        </w:rPr>
        <w:t xml:space="preserve">the </w:t>
      </w:r>
      <w:r w:rsidR="005F2AA2" w:rsidRPr="00C7678F">
        <w:rPr>
          <w:rStyle w:val="Cmsor2Char"/>
          <w:rFonts w:ascii="Gill Sans MT" w:hAnsi="Gill Sans MT"/>
          <w:b w:val="0"/>
          <w:bCs w:val="0"/>
          <w:color w:val="000000"/>
          <w:sz w:val="22"/>
        </w:rPr>
        <w:t xml:space="preserve">Dun &amp; Bradstreet </w:t>
      </w:r>
      <w:r w:rsidR="005F2AA2" w:rsidRPr="00D70DCB">
        <w:rPr>
          <w:rStyle w:val="Cmsor2Char"/>
          <w:rFonts w:ascii="Gill Sans MT" w:hAnsi="Gill Sans MT"/>
          <w:b w:val="0"/>
          <w:bCs w:val="0"/>
          <w:color w:val="000000"/>
          <w:sz w:val="22"/>
        </w:rPr>
        <w:t xml:space="preserve">rating </w:t>
      </w:r>
      <w:r w:rsidRPr="00D70DCB">
        <w:rPr>
          <w:rStyle w:val="Cmsor2Char"/>
          <w:rFonts w:ascii="Gill Sans MT" w:hAnsi="Gill Sans MT"/>
          <w:b w:val="0"/>
          <w:bCs w:val="0"/>
          <w:color w:val="000000"/>
          <w:sz w:val="22"/>
        </w:rPr>
        <w:t xml:space="preserve">it also indicates the probability of our business becoming insolvent in the forthcoming year, we can proudly state that  </w:t>
      </w:r>
      <w:r w:rsidRPr="00D70DCB">
        <w:rPr>
          <w:rStyle w:val="Cmsor2Char"/>
          <w:rFonts w:ascii="Gill Sans MT" w:hAnsi="Gill Sans MT"/>
          <w:b w:val="0"/>
          <w:bCs w:val="0"/>
          <w:color w:val="000000"/>
          <w:sz w:val="22"/>
          <w:highlight w:val="yellow"/>
        </w:rPr>
        <w:t>……. (company name)</w:t>
      </w:r>
      <w:r w:rsidRPr="00D70DCB">
        <w:rPr>
          <w:rStyle w:val="Cmsor2Char"/>
          <w:rFonts w:ascii="Gill Sans MT" w:hAnsi="Gill Sans MT"/>
          <w:b w:val="0"/>
          <w:bCs w:val="0"/>
          <w:color w:val="000000"/>
          <w:sz w:val="22"/>
        </w:rPr>
        <w:t xml:space="preserve"> shall continue to be a steady actor of the market in the future, too. </w:t>
      </w:r>
      <w:bookmarkEnd w:id="0"/>
    </w:p>
    <w:p w14:paraId="3BB87EE9" w14:textId="15D179D2" w:rsidR="00D70DCB" w:rsidRPr="00D70DCB" w:rsidRDefault="00D70DCB" w:rsidP="00D70DCB">
      <w:pPr>
        <w:spacing w:after="200" w:line="360" w:lineRule="auto"/>
        <w:jc w:val="both"/>
        <w:rPr>
          <w:rFonts w:ascii="Gill Sans MT" w:hAnsi="Gill Sans MT" w:cs="Cambria"/>
          <w:b/>
          <w:bCs/>
        </w:rPr>
      </w:pPr>
      <w:r w:rsidRPr="00D70DCB">
        <w:rPr>
          <w:rFonts w:ascii="Gill Sans MT" w:hAnsi="Gill Sans MT"/>
          <w:b/>
          <w:bCs/>
          <w:sz w:val="22"/>
          <w:szCs w:val="24"/>
        </w:rPr>
        <w:t>Contents also recommended being included in the announcement:</w:t>
      </w:r>
    </w:p>
    <w:p w14:paraId="3267ED36" w14:textId="77777777" w:rsidR="00D70DCB" w:rsidRPr="00D70DCB" w:rsidRDefault="00D70DCB" w:rsidP="00D70DCB">
      <w:pPr>
        <w:pStyle w:val="Listaszerbekezds"/>
        <w:numPr>
          <w:ilvl w:val="0"/>
          <w:numId w:val="34"/>
        </w:numPr>
        <w:spacing w:after="200" w:line="360" w:lineRule="auto"/>
        <w:jc w:val="both"/>
        <w:rPr>
          <w:rFonts w:ascii="Gill Sans MT" w:hAnsi="Gill Sans MT" w:cs="Cambria"/>
        </w:rPr>
      </w:pPr>
      <w:r w:rsidRPr="00D70DCB">
        <w:rPr>
          <w:rFonts w:ascii="Gill Sans MT" w:hAnsi="Gill Sans MT" w:cs="Cambria"/>
        </w:rPr>
        <w:t>The number of years your company has been in possession of a Bisnode certificate</w:t>
      </w:r>
    </w:p>
    <w:p w14:paraId="58040E93" w14:textId="77777777" w:rsidR="00D70DCB" w:rsidRPr="00D70DCB" w:rsidRDefault="00D70DCB" w:rsidP="00D70DCB">
      <w:pPr>
        <w:pStyle w:val="Listaszerbekezds"/>
        <w:numPr>
          <w:ilvl w:val="0"/>
          <w:numId w:val="34"/>
        </w:numPr>
        <w:spacing w:after="200" w:line="360" w:lineRule="auto"/>
        <w:jc w:val="both"/>
        <w:rPr>
          <w:rFonts w:ascii="Gill Sans MT" w:hAnsi="Gill Sans MT" w:cs="Cambria"/>
        </w:rPr>
      </w:pPr>
      <w:r w:rsidRPr="00D70DCB">
        <w:rPr>
          <w:rFonts w:ascii="Gill Sans MT" w:hAnsi="Gill Sans MT" w:cs="Cambria"/>
        </w:rPr>
        <w:t>Any positive experience that has resulted from the use of the certificate</w:t>
      </w:r>
    </w:p>
    <w:p w14:paraId="2EB01510" w14:textId="77777777" w:rsidR="00D70DCB" w:rsidRPr="00D70DCB" w:rsidRDefault="00D70DCB" w:rsidP="00D70DCB">
      <w:pPr>
        <w:pStyle w:val="Listaszerbekezds"/>
        <w:numPr>
          <w:ilvl w:val="0"/>
          <w:numId w:val="34"/>
        </w:numPr>
        <w:spacing w:after="200" w:line="360" w:lineRule="auto"/>
        <w:jc w:val="both"/>
        <w:rPr>
          <w:rFonts w:ascii="Gill Sans MT" w:hAnsi="Gill Sans MT" w:cs="Cambria"/>
        </w:rPr>
      </w:pPr>
      <w:r w:rsidRPr="00D70DCB">
        <w:rPr>
          <w:rFonts w:ascii="Gill Sans MT" w:hAnsi="Gill Sans MT" w:cs="Cambria"/>
        </w:rPr>
        <w:t>A few details that you feel important to state about your company, i.e. that distinguishes it from its competitors apart from the Bisnode certificate.</w:t>
      </w:r>
    </w:p>
    <w:p w14:paraId="1ED0B664" w14:textId="15FFEA70" w:rsidR="00147488" w:rsidRPr="009C61E0" w:rsidRDefault="00D70DCB" w:rsidP="009C61E0">
      <w:pPr>
        <w:pStyle w:val="NormlWeb"/>
        <w:jc w:val="both"/>
        <w:rPr>
          <w:rFonts w:ascii="Gill Sans MT" w:hAnsi="Gill Sans MT"/>
          <w:color w:val="000000"/>
          <w:sz w:val="22"/>
          <w:szCs w:val="22"/>
        </w:rPr>
      </w:pPr>
      <w:r w:rsidRPr="00D70DCB">
        <w:rPr>
          <w:rFonts w:ascii="Gill Sans MT" w:hAnsi="Gill Sans MT"/>
          <w:color w:val="000000"/>
          <w:sz w:val="22"/>
          <w:szCs w:val="22"/>
        </w:rPr>
        <w:t>We wish you success in your communication! We hope this announcement will add to your business successes.</w:t>
      </w:r>
    </w:p>
    <w:sectPr w:rsidR="00147488" w:rsidRPr="009C61E0" w:rsidSect="00B712EA">
      <w:headerReference w:type="default" r:id="rId19"/>
      <w:footerReference w:type="default" r:id="rId20"/>
      <w:type w:val="continuous"/>
      <w:pgSz w:w="11906" w:h="16838"/>
      <w:pgMar w:top="1440" w:right="1008" w:bottom="1152" w:left="1008" w:header="720" w:footer="720" w:gutter="0"/>
      <w:cols w:space="5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2A30" w14:textId="77777777" w:rsidR="00847BE1" w:rsidRDefault="00847BE1" w:rsidP="00640C33">
      <w:pPr>
        <w:spacing w:after="0" w:line="240" w:lineRule="auto"/>
      </w:pPr>
      <w:r>
        <w:separator/>
      </w:r>
    </w:p>
  </w:endnote>
  <w:endnote w:type="continuationSeparator" w:id="0">
    <w:p w14:paraId="69B3C06C" w14:textId="77777777" w:rsidR="00847BE1" w:rsidRDefault="00847BE1" w:rsidP="0064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ED36" w14:textId="77777777" w:rsidR="006A10FD" w:rsidRDefault="006A10F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26113" w14:textId="36A68130" w:rsidR="00530313" w:rsidRDefault="00530313">
    <w:pPr>
      <w:pStyle w:val="llb"/>
    </w:pPr>
    <w:r>
      <w:rPr>
        <w:noProof/>
      </w:rPr>
      <mc:AlternateContent>
        <mc:Choice Requires="wps">
          <w:drawing>
            <wp:anchor distT="0" distB="0" distL="114300" distR="114300" simplePos="1" relativeHeight="251659264" behindDoc="0" locked="0" layoutInCell="0" allowOverlap="1" wp14:anchorId="2CB6E402" wp14:editId="3C71CB68">
              <wp:simplePos x="0" y="10228183"/>
              <wp:positionH relativeFrom="page">
                <wp:posOffset>0</wp:posOffset>
              </wp:positionH>
              <wp:positionV relativeFrom="page">
                <wp:posOffset>10227945</wp:posOffset>
              </wp:positionV>
              <wp:extent cx="7560310" cy="273050"/>
              <wp:effectExtent l="0" t="0" r="0" b="12700"/>
              <wp:wrapNone/>
              <wp:docPr id="3" name="MSIPCM6b824c4eadff09221e24c906" descr="{&quot;HashCode&quot;:-12629032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AC8DA2" w14:textId="05F23373" w:rsidR="00530313" w:rsidRPr="00530313" w:rsidRDefault="007C00EB" w:rsidP="00530313">
                          <w:pPr>
                            <w:spacing w:after="0"/>
                            <w:rPr>
                              <w:rFonts w:ascii="Calibri" w:hAnsi="Calibri" w:cs="Calibri"/>
                              <w:color w:val="000000"/>
                              <w:sz w:val="20"/>
                            </w:rPr>
                          </w:pPr>
                          <w:r>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B6E402" id="_x0000_t202" coordsize="21600,21600" o:spt="202" path="m,l,21600r21600,l21600,xe">
              <v:stroke joinstyle="miter"/>
              <v:path gradientshapeok="t" o:connecttype="rect"/>
            </v:shapetype>
            <v:shape id="MSIPCM6b824c4eadff09221e24c906" o:spid="_x0000_s1026" type="#_x0000_t202" alt="{&quot;HashCode&quot;:-126290325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QLd+TsQIAAEgFAAAO&#10;AAAAAAAAAAAAAAAAAC4CAABkcnMvZTJvRG9jLnhtbFBLAQItABQABgAIAAAAIQB8dgjh3wAAAAsB&#10;AAAPAAAAAAAAAAAAAAAAAAsFAABkcnMvZG93bnJldi54bWxQSwUGAAAAAAQABADzAAAAFwYAAAAA&#10;" o:allowincell="f" filled="f" stroked="f" strokeweight=".5pt">
              <v:textbox inset="20pt,0,,0">
                <w:txbxContent>
                  <w:p w14:paraId="13AC8DA2" w14:textId="05F23373" w:rsidR="00530313" w:rsidRPr="00530313" w:rsidRDefault="007C00EB" w:rsidP="00530313">
                    <w:pPr>
                      <w:spacing w:after="0"/>
                      <w:rPr>
                        <w:rFonts w:ascii="Calibri" w:hAnsi="Calibri" w:cs="Calibri"/>
                        <w:color w:val="000000"/>
                        <w:sz w:val="20"/>
                      </w:rPr>
                    </w:pPr>
                    <w:r>
                      <w:rPr>
                        <w:rFonts w:ascii="Calibri" w:hAnsi="Calibri" w:cs="Calibri"/>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5A0E" w14:textId="5C223671" w:rsidR="00F01FA5" w:rsidRPr="00F01FA5" w:rsidRDefault="00147488" w:rsidP="00F01FA5">
    <w:pPr>
      <w:pStyle w:val="llb"/>
      <w:tabs>
        <w:tab w:val="clear" w:pos="9360"/>
        <w:tab w:val="right" w:pos="9890"/>
      </w:tabs>
      <w:rPr>
        <w:rFonts w:ascii="Gill Sans MT" w:hAnsi="Gill Sans MT"/>
        <w:color w:val="595959" w:themeColor="text1" w:themeTint="A6"/>
        <w:spacing w:val="20"/>
        <w:sz w:val="16"/>
        <w:szCs w:val="18"/>
      </w:rPr>
    </w:pPr>
    <w:r>
      <w:rPr>
        <w:rFonts w:ascii="Gill Sans MT" w:hAnsi="Gill Sans MT" w:cs="Times New Roman"/>
        <w:noProof/>
        <w:color w:val="595959" w:themeColor="text1" w:themeTint="A6"/>
        <w:spacing w:val="20"/>
        <w:sz w:val="16"/>
        <w:szCs w:val="18"/>
      </w:rPr>
      <mc:AlternateContent>
        <mc:Choice Requires="wps">
          <w:drawing>
            <wp:anchor distT="0" distB="0" distL="114300" distR="114300" simplePos="0" relativeHeight="251660288" behindDoc="0" locked="0" layoutInCell="0" allowOverlap="1" wp14:anchorId="278F7E1F" wp14:editId="79D11C73">
              <wp:simplePos x="0" y="0"/>
              <wp:positionH relativeFrom="page">
                <wp:posOffset>0</wp:posOffset>
              </wp:positionH>
              <wp:positionV relativeFrom="page">
                <wp:posOffset>10227945</wp:posOffset>
              </wp:positionV>
              <wp:extent cx="7560310" cy="273050"/>
              <wp:effectExtent l="0" t="0" r="0" b="12700"/>
              <wp:wrapNone/>
              <wp:docPr id="8" name="MSIPCM4e5645b5b2dce654904bc483" descr="{&quot;HashCode&quot;:-126290325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C2E400" w14:textId="4B62C311" w:rsidR="00147488" w:rsidRPr="00147488" w:rsidRDefault="007C00EB" w:rsidP="00147488">
                          <w:pPr>
                            <w:spacing w:after="0"/>
                            <w:rPr>
                              <w:rFonts w:ascii="Calibri" w:hAnsi="Calibri" w:cs="Calibri"/>
                              <w:color w:val="000000"/>
                              <w:sz w:val="20"/>
                            </w:rPr>
                          </w:pPr>
                          <w:r>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8F7E1F" id="_x0000_t202" coordsize="21600,21600" o:spt="202" path="m,l,21600r21600,l21600,xe">
              <v:stroke joinstyle="miter"/>
              <v:path gradientshapeok="t" o:connecttype="rect"/>
            </v:shapetype>
            <v:shape id="MSIPCM4e5645b5b2dce654904bc483" o:spid="_x0000_s1027" type="#_x0000_t202" alt="{&quot;HashCode&quot;:-1262903252,&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BdOoLCtAIAAFEF&#10;AAAOAAAAAAAAAAAAAAAAAC4CAABkcnMvZTJvRG9jLnhtbFBLAQItABQABgAIAAAAIQB8dgjh3wAA&#10;AAsBAAAPAAAAAAAAAAAAAAAAAA4FAABkcnMvZG93bnJldi54bWxQSwUGAAAAAAQABADzAAAAGgYA&#10;AAAA&#10;" o:allowincell="f" filled="f" stroked="f" strokeweight=".5pt">
              <v:textbox inset="20pt,0,,0">
                <w:txbxContent>
                  <w:p w14:paraId="05C2E400" w14:textId="4B62C311" w:rsidR="00147488" w:rsidRPr="00147488" w:rsidRDefault="007C00EB" w:rsidP="00147488">
                    <w:pPr>
                      <w:spacing w:after="0"/>
                      <w:rPr>
                        <w:rFonts w:ascii="Calibri" w:hAnsi="Calibri" w:cs="Calibri"/>
                        <w:color w:val="000000"/>
                        <w:sz w:val="20"/>
                      </w:rPr>
                    </w:pPr>
                    <w:r>
                      <w:rPr>
                        <w:rFonts w:ascii="Calibri" w:hAnsi="Calibri" w:cs="Calibri"/>
                        <w:color w:val="000000"/>
                        <w:sz w:val="20"/>
                      </w:rPr>
                      <w:t>Internal</w:t>
                    </w:r>
                  </w:p>
                </w:txbxContent>
              </v:textbox>
              <w10:wrap anchorx="page" anchory="page"/>
            </v:shape>
          </w:pict>
        </mc:Fallback>
      </mc:AlternateContent>
    </w:r>
    <w:r w:rsidR="00F01FA5" w:rsidRPr="00F01FA5">
      <w:rPr>
        <w:rFonts w:ascii="Gill Sans MT" w:hAnsi="Gill Sans MT" w:cs="Times New Roman"/>
        <w:color w:val="595959" w:themeColor="text1" w:themeTint="A6"/>
        <w:spacing w:val="20"/>
        <w:sz w:val="16"/>
        <w:szCs w:val="18"/>
      </w:rPr>
      <w:tab/>
    </w:r>
    <w:r w:rsidR="00F01FA5" w:rsidRPr="00F01FA5">
      <w:rPr>
        <w:rFonts w:ascii="Gill Sans MT" w:hAnsi="Gill Sans MT" w:cs="Times New Roman"/>
        <w:color w:val="595959" w:themeColor="text1" w:themeTint="A6"/>
        <w:spacing w:val="20"/>
        <w:sz w:val="16"/>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FA18" w14:textId="5A46F6E6" w:rsidR="009B6E13" w:rsidRPr="00F01FA5" w:rsidRDefault="00147488" w:rsidP="00F01FA5">
    <w:pPr>
      <w:pStyle w:val="llb"/>
      <w:tabs>
        <w:tab w:val="clear" w:pos="9360"/>
        <w:tab w:val="right" w:pos="9890"/>
      </w:tabs>
      <w:rPr>
        <w:rFonts w:ascii="Gill Sans MT" w:hAnsi="Gill Sans MT"/>
        <w:color w:val="595959" w:themeColor="text1" w:themeTint="A6"/>
        <w:spacing w:val="20"/>
        <w:sz w:val="16"/>
        <w:szCs w:val="18"/>
      </w:rPr>
    </w:pPr>
    <w:r>
      <w:rPr>
        <w:rFonts w:ascii="Gill Sans MT" w:hAnsi="Gill Sans MT"/>
        <w:noProof/>
        <w:color w:val="595959" w:themeColor="text1" w:themeTint="A6"/>
        <w:spacing w:val="20"/>
        <w:sz w:val="16"/>
        <w:szCs w:val="18"/>
      </w:rPr>
      <mc:AlternateContent>
        <mc:Choice Requires="wps">
          <w:drawing>
            <wp:anchor distT="0" distB="0" distL="114300" distR="114300" simplePos="0" relativeHeight="251661312" behindDoc="0" locked="0" layoutInCell="0" allowOverlap="1" wp14:anchorId="6F7AB84F" wp14:editId="7E578236">
              <wp:simplePos x="0" y="0"/>
              <wp:positionH relativeFrom="page">
                <wp:posOffset>0</wp:posOffset>
              </wp:positionH>
              <wp:positionV relativeFrom="page">
                <wp:posOffset>10227945</wp:posOffset>
              </wp:positionV>
              <wp:extent cx="7560310" cy="273050"/>
              <wp:effectExtent l="0" t="0" r="0" b="12700"/>
              <wp:wrapNone/>
              <wp:docPr id="9" name="MSIPCM862d46cba7e58842baa7d225" descr="{&quot;HashCode&quot;:-126290325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BC0D3E" w14:textId="14E124AC" w:rsidR="00147488" w:rsidRPr="00147488" w:rsidRDefault="007C00EB" w:rsidP="00147488">
                          <w:pPr>
                            <w:spacing w:after="0"/>
                            <w:rPr>
                              <w:rFonts w:ascii="Calibri" w:hAnsi="Calibri" w:cs="Calibri"/>
                              <w:color w:val="000000"/>
                              <w:sz w:val="20"/>
                            </w:rPr>
                          </w:pPr>
                          <w:r>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7AB84F" id="_x0000_t202" coordsize="21600,21600" o:spt="202" path="m,l,21600r21600,l21600,xe">
              <v:stroke joinstyle="miter"/>
              <v:path gradientshapeok="t" o:connecttype="rect"/>
            </v:shapetype>
            <v:shape id="MSIPCM862d46cba7e58842baa7d225" o:spid="_x0000_s1028" type="#_x0000_t202" alt="{&quot;HashCode&quot;:-1262903252,&quot;Height&quot;:841.0,&quot;Width&quot;:595.0,&quot;Placement&quot;:&quot;Footer&quot;,&quot;Index&quot;:&quot;Primary&quot;,&quot;Section&quot;:2,&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Ji/dD7UCAABP&#10;BQAADgAAAAAAAAAAAAAAAAAuAgAAZHJzL2Uyb0RvYy54bWxQSwECLQAUAAYACAAAACEAfHYI4d8A&#10;AAALAQAADwAAAAAAAAAAAAAAAAAPBQAAZHJzL2Rvd25yZXYueG1sUEsFBgAAAAAEAAQA8wAAABsG&#10;AAAAAA==&#10;" o:allowincell="f" filled="f" stroked="f" strokeweight=".5pt">
              <v:textbox inset="20pt,0,,0">
                <w:txbxContent>
                  <w:p w14:paraId="08BC0D3E" w14:textId="14E124AC" w:rsidR="00147488" w:rsidRPr="00147488" w:rsidRDefault="007C00EB" w:rsidP="00147488">
                    <w:pPr>
                      <w:spacing w:after="0"/>
                      <w:rPr>
                        <w:rFonts w:ascii="Calibri" w:hAnsi="Calibri" w:cs="Calibri"/>
                        <w:color w:val="000000"/>
                        <w:sz w:val="20"/>
                      </w:rPr>
                    </w:pPr>
                    <w:r>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9137" w14:textId="77777777" w:rsidR="00847BE1" w:rsidRDefault="00847BE1" w:rsidP="00640C33">
      <w:pPr>
        <w:spacing w:after="0" w:line="240" w:lineRule="auto"/>
      </w:pPr>
      <w:r>
        <w:separator/>
      </w:r>
    </w:p>
  </w:footnote>
  <w:footnote w:type="continuationSeparator" w:id="0">
    <w:p w14:paraId="1D0A79D3" w14:textId="77777777" w:rsidR="00847BE1" w:rsidRDefault="00847BE1" w:rsidP="00640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EF9D" w14:textId="77777777" w:rsidR="006A10FD" w:rsidRDefault="006A10F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96E2" w14:textId="77777777" w:rsidR="00640C33" w:rsidRDefault="007E3902">
    <w:pPr>
      <w:pStyle w:val="lfej"/>
    </w:pPr>
    <w:r>
      <w:rPr>
        <w:noProof/>
      </w:rPr>
      <w:drawing>
        <wp:inline distT="0" distB="0" distL="0" distR="0" wp14:anchorId="795DE2CE" wp14:editId="21D2E02A">
          <wp:extent cx="2011680" cy="294702"/>
          <wp:effectExtent l="0" t="0" r="7620" b="0"/>
          <wp:docPr id="1" name="Picture 1" descr="C:\Users\parrykr\Documents\All Government\DB_WORDMAR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rykr\Documents\All Government\DB_WORDMAR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9470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92BC" w14:textId="77777777" w:rsidR="00C869A0" w:rsidRDefault="00C869A0">
    <w:pPr>
      <w:pStyle w:val="lfej"/>
    </w:pPr>
    <w:r>
      <w:rPr>
        <w:noProof/>
      </w:rPr>
      <w:drawing>
        <wp:inline distT="0" distB="0" distL="0" distR="0" wp14:anchorId="31EE7151" wp14:editId="237E03E6">
          <wp:extent cx="2438400" cy="357218"/>
          <wp:effectExtent l="0" t="0" r="0" b="5080"/>
          <wp:docPr id="2" name="Picture 2" descr="C:\Users\parrykr\Desktop\DB_WORDMAR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rykr\Desktop\DB_WORDMAR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5721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FF9C" w14:textId="77777777" w:rsidR="007E3902" w:rsidRDefault="00B712EA">
    <w:pPr>
      <w:pStyle w:val="lfej"/>
    </w:pPr>
    <w:r>
      <w:rPr>
        <w:noProof/>
      </w:rPr>
      <w:drawing>
        <wp:inline distT="0" distB="0" distL="0" distR="0" wp14:anchorId="34684F5E" wp14:editId="20B9A78F">
          <wp:extent cx="2438400" cy="357218"/>
          <wp:effectExtent l="0" t="0" r="0" b="5080"/>
          <wp:docPr id="25" name="Picture 25" descr="C:\Users\parrykr\Desktop\DB_WORDMAR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rykr\Desktop\DB_WORDMAR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57218"/>
                  </a:xfrm>
                  <a:prstGeom prst="rect">
                    <a:avLst/>
                  </a:prstGeom>
                  <a:noFill/>
                  <a:ln>
                    <a:noFill/>
                  </a:ln>
                </pic:spPr>
              </pic:pic>
            </a:graphicData>
          </a:graphic>
        </wp:inline>
      </w:drawing>
    </w:r>
  </w:p>
  <w:p w14:paraId="4534FF87" w14:textId="77777777" w:rsidR="00B712EA" w:rsidRDefault="00B712E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976"/>
    <w:multiLevelType w:val="hybridMultilevel"/>
    <w:tmpl w:val="5920BCE4"/>
    <w:lvl w:ilvl="0" w:tplc="CA2A4C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007DD"/>
    <w:multiLevelType w:val="multilevel"/>
    <w:tmpl w:val="AC10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824DA"/>
    <w:multiLevelType w:val="hybridMultilevel"/>
    <w:tmpl w:val="1124F692"/>
    <w:lvl w:ilvl="0" w:tplc="CABC0F5C">
      <w:start w:val="1"/>
      <w:numFmt w:val="decimal"/>
      <w:lvlText w:val="%1."/>
      <w:lvlJc w:val="left"/>
      <w:pPr>
        <w:tabs>
          <w:tab w:val="num" w:pos="720"/>
        </w:tabs>
        <w:ind w:left="720" w:hanging="360"/>
      </w:pPr>
    </w:lvl>
    <w:lvl w:ilvl="1" w:tplc="AFA60E1C" w:tentative="1">
      <w:start w:val="1"/>
      <w:numFmt w:val="decimal"/>
      <w:lvlText w:val="%2."/>
      <w:lvlJc w:val="left"/>
      <w:pPr>
        <w:tabs>
          <w:tab w:val="num" w:pos="1440"/>
        </w:tabs>
        <w:ind w:left="1440" w:hanging="360"/>
      </w:pPr>
    </w:lvl>
    <w:lvl w:ilvl="2" w:tplc="BA803DD2" w:tentative="1">
      <w:start w:val="1"/>
      <w:numFmt w:val="decimal"/>
      <w:lvlText w:val="%3."/>
      <w:lvlJc w:val="left"/>
      <w:pPr>
        <w:tabs>
          <w:tab w:val="num" w:pos="2160"/>
        </w:tabs>
        <w:ind w:left="2160" w:hanging="360"/>
      </w:pPr>
    </w:lvl>
    <w:lvl w:ilvl="3" w:tplc="0C28CA5C" w:tentative="1">
      <w:start w:val="1"/>
      <w:numFmt w:val="decimal"/>
      <w:lvlText w:val="%4."/>
      <w:lvlJc w:val="left"/>
      <w:pPr>
        <w:tabs>
          <w:tab w:val="num" w:pos="2880"/>
        </w:tabs>
        <w:ind w:left="2880" w:hanging="360"/>
      </w:pPr>
    </w:lvl>
    <w:lvl w:ilvl="4" w:tplc="B35C8486" w:tentative="1">
      <w:start w:val="1"/>
      <w:numFmt w:val="decimal"/>
      <w:lvlText w:val="%5."/>
      <w:lvlJc w:val="left"/>
      <w:pPr>
        <w:tabs>
          <w:tab w:val="num" w:pos="3600"/>
        </w:tabs>
        <w:ind w:left="3600" w:hanging="360"/>
      </w:pPr>
    </w:lvl>
    <w:lvl w:ilvl="5" w:tplc="802CB0FE" w:tentative="1">
      <w:start w:val="1"/>
      <w:numFmt w:val="decimal"/>
      <w:lvlText w:val="%6."/>
      <w:lvlJc w:val="left"/>
      <w:pPr>
        <w:tabs>
          <w:tab w:val="num" w:pos="4320"/>
        </w:tabs>
        <w:ind w:left="4320" w:hanging="360"/>
      </w:pPr>
    </w:lvl>
    <w:lvl w:ilvl="6" w:tplc="A43C0490" w:tentative="1">
      <w:start w:val="1"/>
      <w:numFmt w:val="decimal"/>
      <w:lvlText w:val="%7."/>
      <w:lvlJc w:val="left"/>
      <w:pPr>
        <w:tabs>
          <w:tab w:val="num" w:pos="5040"/>
        </w:tabs>
        <w:ind w:left="5040" w:hanging="360"/>
      </w:pPr>
    </w:lvl>
    <w:lvl w:ilvl="7" w:tplc="725A4A20" w:tentative="1">
      <w:start w:val="1"/>
      <w:numFmt w:val="decimal"/>
      <w:lvlText w:val="%8."/>
      <w:lvlJc w:val="left"/>
      <w:pPr>
        <w:tabs>
          <w:tab w:val="num" w:pos="5760"/>
        </w:tabs>
        <w:ind w:left="5760" w:hanging="360"/>
      </w:pPr>
    </w:lvl>
    <w:lvl w:ilvl="8" w:tplc="FAD67684" w:tentative="1">
      <w:start w:val="1"/>
      <w:numFmt w:val="decimal"/>
      <w:lvlText w:val="%9."/>
      <w:lvlJc w:val="left"/>
      <w:pPr>
        <w:tabs>
          <w:tab w:val="num" w:pos="6480"/>
        </w:tabs>
        <w:ind w:left="6480" w:hanging="360"/>
      </w:pPr>
    </w:lvl>
  </w:abstractNum>
  <w:abstractNum w:abstractNumId="3" w15:restartNumberingAfterBreak="0">
    <w:nsid w:val="0793548B"/>
    <w:multiLevelType w:val="hybridMultilevel"/>
    <w:tmpl w:val="B846E046"/>
    <w:lvl w:ilvl="0" w:tplc="CA2A4C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A35F8"/>
    <w:multiLevelType w:val="multilevel"/>
    <w:tmpl w:val="5108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56220"/>
    <w:multiLevelType w:val="hybridMultilevel"/>
    <w:tmpl w:val="6D8E3C40"/>
    <w:lvl w:ilvl="0" w:tplc="CA2A4C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27882"/>
    <w:multiLevelType w:val="multilevel"/>
    <w:tmpl w:val="EFF2A64E"/>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17FCA"/>
    <w:multiLevelType w:val="hybridMultilevel"/>
    <w:tmpl w:val="833AEA52"/>
    <w:lvl w:ilvl="0" w:tplc="F7C84A3C">
      <w:start w:val="1"/>
      <w:numFmt w:val="decimal"/>
      <w:lvlText w:val="%1."/>
      <w:lvlJc w:val="left"/>
      <w:pPr>
        <w:tabs>
          <w:tab w:val="num" w:pos="720"/>
        </w:tabs>
        <w:ind w:left="720" w:hanging="360"/>
      </w:pPr>
    </w:lvl>
    <w:lvl w:ilvl="1" w:tplc="6650669A" w:tentative="1">
      <w:start w:val="1"/>
      <w:numFmt w:val="decimal"/>
      <w:lvlText w:val="%2."/>
      <w:lvlJc w:val="left"/>
      <w:pPr>
        <w:tabs>
          <w:tab w:val="num" w:pos="1440"/>
        </w:tabs>
        <w:ind w:left="1440" w:hanging="360"/>
      </w:pPr>
    </w:lvl>
    <w:lvl w:ilvl="2" w:tplc="86248148" w:tentative="1">
      <w:start w:val="1"/>
      <w:numFmt w:val="decimal"/>
      <w:lvlText w:val="%3."/>
      <w:lvlJc w:val="left"/>
      <w:pPr>
        <w:tabs>
          <w:tab w:val="num" w:pos="2160"/>
        </w:tabs>
        <w:ind w:left="2160" w:hanging="360"/>
      </w:pPr>
    </w:lvl>
    <w:lvl w:ilvl="3" w:tplc="3B7ED340" w:tentative="1">
      <w:start w:val="1"/>
      <w:numFmt w:val="decimal"/>
      <w:lvlText w:val="%4."/>
      <w:lvlJc w:val="left"/>
      <w:pPr>
        <w:tabs>
          <w:tab w:val="num" w:pos="2880"/>
        </w:tabs>
        <w:ind w:left="2880" w:hanging="360"/>
      </w:pPr>
    </w:lvl>
    <w:lvl w:ilvl="4" w:tplc="BC662DE0" w:tentative="1">
      <w:start w:val="1"/>
      <w:numFmt w:val="decimal"/>
      <w:lvlText w:val="%5."/>
      <w:lvlJc w:val="left"/>
      <w:pPr>
        <w:tabs>
          <w:tab w:val="num" w:pos="3600"/>
        </w:tabs>
        <w:ind w:left="3600" w:hanging="360"/>
      </w:pPr>
    </w:lvl>
    <w:lvl w:ilvl="5" w:tplc="6E366EDC" w:tentative="1">
      <w:start w:val="1"/>
      <w:numFmt w:val="decimal"/>
      <w:lvlText w:val="%6."/>
      <w:lvlJc w:val="left"/>
      <w:pPr>
        <w:tabs>
          <w:tab w:val="num" w:pos="4320"/>
        </w:tabs>
        <w:ind w:left="4320" w:hanging="360"/>
      </w:pPr>
    </w:lvl>
    <w:lvl w:ilvl="6" w:tplc="4988653A" w:tentative="1">
      <w:start w:val="1"/>
      <w:numFmt w:val="decimal"/>
      <w:lvlText w:val="%7."/>
      <w:lvlJc w:val="left"/>
      <w:pPr>
        <w:tabs>
          <w:tab w:val="num" w:pos="5040"/>
        </w:tabs>
        <w:ind w:left="5040" w:hanging="360"/>
      </w:pPr>
    </w:lvl>
    <w:lvl w:ilvl="7" w:tplc="CFAA635C" w:tentative="1">
      <w:start w:val="1"/>
      <w:numFmt w:val="decimal"/>
      <w:lvlText w:val="%8."/>
      <w:lvlJc w:val="left"/>
      <w:pPr>
        <w:tabs>
          <w:tab w:val="num" w:pos="5760"/>
        </w:tabs>
        <w:ind w:left="5760" w:hanging="360"/>
      </w:pPr>
    </w:lvl>
    <w:lvl w:ilvl="8" w:tplc="41826B7C" w:tentative="1">
      <w:start w:val="1"/>
      <w:numFmt w:val="decimal"/>
      <w:lvlText w:val="%9."/>
      <w:lvlJc w:val="left"/>
      <w:pPr>
        <w:tabs>
          <w:tab w:val="num" w:pos="6480"/>
        </w:tabs>
        <w:ind w:left="6480" w:hanging="360"/>
      </w:pPr>
    </w:lvl>
  </w:abstractNum>
  <w:abstractNum w:abstractNumId="8" w15:restartNumberingAfterBreak="0">
    <w:nsid w:val="1CFB103C"/>
    <w:multiLevelType w:val="hybridMultilevel"/>
    <w:tmpl w:val="1CA4044E"/>
    <w:lvl w:ilvl="0" w:tplc="CA2A4C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D0749"/>
    <w:multiLevelType w:val="hybridMultilevel"/>
    <w:tmpl w:val="5C8CCD12"/>
    <w:lvl w:ilvl="0" w:tplc="CA2A4C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16A4"/>
    <w:multiLevelType w:val="multilevel"/>
    <w:tmpl w:val="88161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509CC"/>
    <w:multiLevelType w:val="hybridMultilevel"/>
    <w:tmpl w:val="2F760E24"/>
    <w:lvl w:ilvl="0" w:tplc="7B1A00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9451A"/>
    <w:multiLevelType w:val="multilevel"/>
    <w:tmpl w:val="5C3E3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1654FD"/>
    <w:multiLevelType w:val="hybridMultilevel"/>
    <w:tmpl w:val="88B4075E"/>
    <w:lvl w:ilvl="0" w:tplc="249604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40527"/>
    <w:multiLevelType w:val="hybridMultilevel"/>
    <w:tmpl w:val="AE101064"/>
    <w:lvl w:ilvl="0" w:tplc="CA2A4C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F144F"/>
    <w:multiLevelType w:val="hybridMultilevel"/>
    <w:tmpl w:val="A560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625B4"/>
    <w:multiLevelType w:val="hybridMultilevel"/>
    <w:tmpl w:val="4E98A410"/>
    <w:lvl w:ilvl="0" w:tplc="5332FCA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A6C96"/>
    <w:multiLevelType w:val="hybridMultilevel"/>
    <w:tmpl w:val="7C9AA1BC"/>
    <w:lvl w:ilvl="0" w:tplc="4B72E638">
      <w:start w:val="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47A6C"/>
    <w:multiLevelType w:val="hybridMultilevel"/>
    <w:tmpl w:val="A6081DD0"/>
    <w:lvl w:ilvl="0" w:tplc="CA2A4C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E0235"/>
    <w:multiLevelType w:val="hybridMultilevel"/>
    <w:tmpl w:val="7C426C5E"/>
    <w:lvl w:ilvl="0" w:tplc="AEF6C338">
      <w:start w:val="1"/>
      <w:numFmt w:val="bullet"/>
      <w:lvlText w:val=""/>
      <w:lvlJc w:val="left"/>
      <w:pPr>
        <w:ind w:left="1080" w:hanging="360"/>
      </w:pPr>
      <w:rPr>
        <w:rFonts w:ascii="Symbol" w:hAnsi="Symbol" w:hint="default"/>
        <w:color w:val="004F71"/>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4D0F0664"/>
    <w:multiLevelType w:val="multilevel"/>
    <w:tmpl w:val="973EB6E8"/>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05364"/>
    <w:multiLevelType w:val="multilevel"/>
    <w:tmpl w:val="AFFE0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1D7ACF"/>
    <w:multiLevelType w:val="hybridMultilevel"/>
    <w:tmpl w:val="6C86B206"/>
    <w:lvl w:ilvl="0" w:tplc="CA2A4C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756FC"/>
    <w:multiLevelType w:val="hybridMultilevel"/>
    <w:tmpl w:val="83C2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33FD5"/>
    <w:multiLevelType w:val="hybridMultilevel"/>
    <w:tmpl w:val="E9BEA6AE"/>
    <w:lvl w:ilvl="0" w:tplc="13C84D0A">
      <w:start w:val="1"/>
      <w:numFmt w:val="bullet"/>
      <w:lvlText w:val=""/>
      <w:lvlJc w:val="left"/>
      <w:pPr>
        <w:ind w:left="720" w:hanging="360"/>
      </w:pPr>
      <w:rPr>
        <w:rFonts w:ascii="Symbol" w:hAnsi="Symbol" w:hint="default"/>
        <w:color w:val="004F7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19D0BD5"/>
    <w:multiLevelType w:val="hybridMultilevel"/>
    <w:tmpl w:val="161A298C"/>
    <w:lvl w:ilvl="0" w:tplc="CA2A4C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6636B"/>
    <w:multiLevelType w:val="hybridMultilevel"/>
    <w:tmpl w:val="A0820B8E"/>
    <w:lvl w:ilvl="0" w:tplc="CA2A4C7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AC7BE7"/>
    <w:multiLevelType w:val="hybridMultilevel"/>
    <w:tmpl w:val="55E23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7F761A"/>
    <w:multiLevelType w:val="hybridMultilevel"/>
    <w:tmpl w:val="38B4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B1420"/>
    <w:multiLevelType w:val="hybridMultilevel"/>
    <w:tmpl w:val="7ECAA834"/>
    <w:lvl w:ilvl="0" w:tplc="CA2A4C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D534A"/>
    <w:multiLevelType w:val="hybridMultilevel"/>
    <w:tmpl w:val="151E5F4A"/>
    <w:lvl w:ilvl="0" w:tplc="CA2A4C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14F6B"/>
    <w:multiLevelType w:val="hybridMultilevel"/>
    <w:tmpl w:val="3FCAB154"/>
    <w:lvl w:ilvl="0" w:tplc="4CF843F4">
      <w:start w:val="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D01EB"/>
    <w:multiLevelType w:val="multilevel"/>
    <w:tmpl w:val="78E2D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3D2206"/>
    <w:multiLevelType w:val="hybridMultilevel"/>
    <w:tmpl w:val="CFAED750"/>
    <w:lvl w:ilvl="0" w:tplc="CA2A4C7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9"/>
  </w:num>
  <w:num w:numId="4">
    <w:abstractNumId w:val="9"/>
  </w:num>
  <w:num w:numId="5">
    <w:abstractNumId w:val="0"/>
  </w:num>
  <w:num w:numId="6">
    <w:abstractNumId w:val="26"/>
  </w:num>
  <w:num w:numId="7">
    <w:abstractNumId w:val="21"/>
  </w:num>
  <w:num w:numId="8">
    <w:abstractNumId w:val="6"/>
  </w:num>
  <w:num w:numId="9">
    <w:abstractNumId w:val="32"/>
  </w:num>
  <w:num w:numId="10">
    <w:abstractNumId w:val="20"/>
  </w:num>
  <w:num w:numId="11">
    <w:abstractNumId w:val="3"/>
  </w:num>
  <w:num w:numId="12">
    <w:abstractNumId w:val="5"/>
  </w:num>
  <w:num w:numId="13">
    <w:abstractNumId w:val="30"/>
  </w:num>
  <w:num w:numId="14">
    <w:abstractNumId w:val="14"/>
  </w:num>
  <w:num w:numId="15">
    <w:abstractNumId w:val="18"/>
  </w:num>
  <w:num w:numId="16">
    <w:abstractNumId w:val="22"/>
  </w:num>
  <w:num w:numId="17">
    <w:abstractNumId w:val="33"/>
  </w:num>
  <w:num w:numId="18">
    <w:abstractNumId w:val="8"/>
  </w:num>
  <w:num w:numId="19">
    <w:abstractNumId w:val="25"/>
  </w:num>
  <w:num w:numId="20">
    <w:abstractNumId w:val="16"/>
  </w:num>
  <w:num w:numId="21">
    <w:abstractNumId w:val="27"/>
  </w:num>
  <w:num w:numId="22">
    <w:abstractNumId w:val="11"/>
  </w:num>
  <w:num w:numId="23">
    <w:abstractNumId w:val="28"/>
  </w:num>
  <w:num w:numId="24">
    <w:abstractNumId w:val="13"/>
  </w:num>
  <w:num w:numId="25">
    <w:abstractNumId w:val="7"/>
  </w:num>
  <w:num w:numId="26">
    <w:abstractNumId w:val="2"/>
  </w:num>
  <w:num w:numId="27">
    <w:abstractNumId w:val="1"/>
  </w:num>
  <w:num w:numId="28">
    <w:abstractNumId w:val="10"/>
  </w:num>
  <w:num w:numId="29">
    <w:abstractNumId w:val="4"/>
  </w:num>
  <w:num w:numId="30">
    <w:abstractNumId w:val="12"/>
  </w:num>
  <w:num w:numId="31">
    <w:abstractNumId w:val="15"/>
  </w:num>
  <w:num w:numId="32">
    <w:abstractNumId w:val="23"/>
  </w:num>
  <w:num w:numId="33">
    <w:abstractNumId w:val="1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33"/>
    <w:rsid w:val="0000004B"/>
    <w:rsid w:val="0002491F"/>
    <w:rsid w:val="000367ED"/>
    <w:rsid w:val="000512B9"/>
    <w:rsid w:val="00064FB7"/>
    <w:rsid w:val="00077BA1"/>
    <w:rsid w:val="00090DE4"/>
    <w:rsid w:val="000A3354"/>
    <w:rsid w:val="000C3236"/>
    <w:rsid w:val="000D4163"/>
    <w:rsid w:val="000D46D6"/>
    <w:rsid w:val="000E1965"/>
    <w:rsid w:val="000F6D9D"/>
    <w:rsid w:val="000F739B"/>
    <w:rsid w:val="0010538F"/>
    <w:rsid w:val="00140F96"/>
    <w:rsid w:val="00142CC9"/>
    <w:rsid w:val="00147488"/>
    <w:rsid w:val="001620EC"/>
    <w:rsid w:val="00166A6F"/>
    <w:rsid w:val="00183549"/>
    <w:rsid w:val="00196589"/>
    <w:rsid w:val="001A02E9"/>
    <w:rsid w:val="001A6828"/>
    <w:rsid w:val="001C50E0"/>
    <w:rsid w:val="001D09E3"/>
    <w:rsid w:val="0021049C"/>
    <w:rsid w:val="002116FE"/>
    <w:rsid w:val="00217958"/>
    <w:rsid w:val="00233233"/>
    <w:rsid w:val="0025230B"/>
    <w:rsid w:val="00263763"/>
    <w:rsid w:val="0026743E"/>
    <w:rsid w:val="002A1B91"/>
    <w:rsid w:val="002F1022"/>
    <w:rsid w:val="002F58BF"/>
    <w:rsid w:val="003043A4"/>
    <w:rsid w:val="00314E95"/>
    <w:rsid w:val="00331842"/>
    <w:rsid w:val="00347CB9"/>
    <w:rsid w:val="003839BD"/>
    <w:rsid w:val="00385232"/>
    <w:rsid w:val="003A7AF6"/>
    <w:rsid w:val="003C3BD7"/>
    <w:rsid w:val="003C6520"/>
    <w:rsid w:val="003D146C"/>
    <w:rsid w:val="003D55EF"/>
    <w:rsid w:val="003E35FB"/>
    <w:rsid w:val="00423B6F"/>
    <w:rsid w:val="00425087"/>
    <w:rsid w:val="00426E2C"/>
    <w:rsid w:val="00442D73"/>
    <w:rsid w:val="0044416A"/>
    <w:rsid w:val="004449DC"/>
    <w:rsid w:val="00446C7E"/>
    <w:rsid w:val="0047146B"/>
    <w:rsid w:val="00495DFD"/>
    <w:rsid w:val="004C4275"/>
    <w:rsid w:val="004D299D"/>
    <w:rsid w:val="00500361"/>
    <w:rsid w:val="00530313"/>
    <w:rsid w:val="005336FF"/>
    <w:rsid w:val="00537B0C"/>
    <w:rsid w:val="00546BB3"/>
    <w:rsid w:val="00552E76"/>
    <w:rsid w:val="00555450"/>
    <w:rsid w:val="005572B4"/>
    <w:rsid w:val="00557D5B"/>
    <w:rsid w:val="00570E77"/>
    <w:rsid w:val="0058231A"/>
    <w:rsid w:val="0058445E"/>
    <w:rsid w:val="00590779"/>
    <w:rsid w:val="005931EC"/>
    <w:rsid w:val="005C0963"/>
    <w:rsid w:val="005F2AA2"/>
    <w:rsid w:val="005F6B54"/>
    <w:rsid w:val="00604C66"/>
    <w:rsid w:val="00632150"/>
    <w:rsid w:val="00640539"/>
    <w:rsid w:val="00640C33"/>
    <w:rsid w:val="00646977"/>
    <w:rsid w:val="00663FF3"/>
    <w:rsid w:val="00667A3A"/>
    <w:rsid w:val="00673228"/>
    <w:rsid w:val="006A10FD"/>
    <w:rsid w:val="006B137A"/>
    <w:rsid w:val="006C0244"/>
    <w:rsid w:val="006C5B45"/>
    <w:rsid w:val="006D5149"/>
    <w:rsid w:val="00711E54"/>
    <w:rsid w:val="00714029"/>
    <w:rsid w:val="007279CB"/>
    <w:rsid w:val="00747624"/>
    <w:rsid w:val="00752361"/>
    <w:rsid w:val="00760E95"/>
    <w:rsid w:val="00770798"/>
    <w:rsid w:val="007B43FB"/>
    <w:rsid w:val="007C00EB"/>
    <w:rsid w:val="007C4C9F"/>
    <w:rsid w:val="007C6C87"/>
    <w:rsid w:val="007D10B5"/>
    <w:rsid w:val="007E2941"/>
    <w:rsid w:val="007E3902"/>
    <w:rsid w:val="007E5E37"/>
    <w:rsid w:val="007F1155"/>
    <w:rsid w:val="00810917"/>
    <w:rsid w:val="00810D8D"/>
    <w:rsid w:val="00812211"/>
    <w:rsid w:val="00817B7C"/>
    <w:rsid w:val="00835EB9"/>
    <w:rsid w:val="008371BE"/>
    <w:rsid w:val="00847BE1"/>
    <w:rsid w:val="00850377"/>
    <w:rsid w:val="00877C14"/>
    <w:rsid w:val="00895518"/>
    <w:rsid w:val="008A7AE8"/>
    <w:rsid w:val="008C5E2D"/>
    <w:rsid w:val="008F1C9B"/>
    <w:rsid w:val="008F7236"/>
    <w:rsid w:val="00906AAD"/>
    <w:rsid w:val="00916422"/>
    <w:rsid w:val="00943003"/>
    <w:rsid w:val="00960E3C"/>
    <w:rsid w:val="00981520"/>
    <w:rsid w:val="009817DC"/>
    <w:rsid w:val="00982E01"/>
    <w:rsid w:val="00993E55"/>
    <w:rsid w:val="009A18E2"/>
    <w:rsid w:val="009A4699"/>
    <w:rsid w:val="009B6E13"/>
    <w:rsid w:val="009C61E0"/>
    <w:rsid w:val="009D6164"/>
    <w:rsid w:val="009F080F"/>
    <w:rsid w:val="00A0495B"/>
    <w:rsid w:val="00A61240"/>
    <w:rsid w:val="00A66BA9"/>
    <w:rsid w:val="00AB7A27"/>
    <w:rsid w:val="00AC2469"/>
    <w:rsid w:val="00AD1528"/>
    <w:rsid w:val="00AF06BD"/>
    <w:rsid w:val="00B00E64"/>
    <w:rsid w:val="00B03AD3"/>
    <w:rsid w:val="00B1292E"/>
    <w:rsid w:val="00B1399B"/>
    <w:rsid w:val="00B16850"/>
    <w:rsid w:val="00B25A7F"/>
    <w:rsid w:val="00B30FAD"/>
    <w:rsid w:val="00B4008E"/>
    <w:rsid w:val="00B46FC6"/>
    <w:rsid w:val="00B624EE"/>
    <w:rsid w:val="00B712EA"/>
    <w:rsid w:val="00B7132D"/>
    <w:rsid w:val="00B77F97"/>
    <w:rsid w:val="00B825AD"/>
    <w:rsid w:val="00B84944"/>
    <w:rsid w:val="00B917AB"/>
    <w:rsid w:val="00BB5CF2"/>
    <w:rsid w:val="00BE0C7B"/>
    <w:rsid w:val="00BE1180"/>
    <w:rsid w:val="00BE614F"/>
    <w:rsid w:val="00C027AC"/>
    <w:rsid w:val="00C1239C"/>
    <w:rsid w:val="00C15C69"/>
    <w:rsid w:val="00C34EBD"/>
    <w:rsid w:val="00C55F38"/>
    <w:rsid w:val="00C63F70"/>
    <w:rsid w:val="00C7678F"/>
    <w:rsid w:val="00C846AD"/>
    <w:rsid w:val="00C869A0"/>
    <w:rsid w:val="00C9581B"/>
    <w:rsid w:val="00C97CB1"/>
    <w:rsid w:val="00CA5A15"/>
    <w:rsid w:val="00CC7649"/>
    <w:rsid w:val="00CF3AC9"/>
    <w:rsid w:val="00D04453"/>
    <w:rsid w:val="00D16B99"/>
    <w:rsid w:val="00D201BF"/>
    <w:rsid w:val="00D23BEA"/>
    <w:rsid w:val="00D41EDC"/>
    <w:rsid w:val="00D65EB7"/>
    <w:rsid w:val="00D70DCB"/>
    <w:rsid w:val="00D76E5A"/>
    <w:rsid w:val="00D864E9"/>
    <w:rsid w:val="00DC6186"/>
    <w:rsid w:val="00DE5091"/>
    <w:rsid w:val="00E01B3C"/>
    <w:rsid w:val="00E0404F"/>
    <w:rsid w:val="00E11A1F"/>
    <w:rsid w:val="00E14FD3"/>
    <w:rsid w:val="00E17271"/>
    <w:rsid w:val="00E229A2"/>
    <w:rsid w:val="00E37631"/>
    <w:rsid w:val="00E458E6"/>
    <w:rsid w:val="00E55D92"/>
    <w:rsid w:val="00E56923"/>
    <w:rsid w:val="00E574C6"/>
    <w:rsid w:val="00E83FAB"/>
    <w:rsid w:val="00EA4D2A"/>
    <w:rsid w:val="00EB0828"/>
    <w:rsid w:val="00F01FA5"/>
    <w:rsid w:val="00F03745"/>
    <w:rsid w:val="00F049BB"/>
    <w:rsid w:val="00F255DA"/>
    <w:rsid w:val="00F5056D"/>
    <w:rsid w:val="00F832B7"/>
    <w:rsid w:val="00FC18D5"/>
    <w:rsid w:val="00FC2038"/>
    <w:rsid w:val="00FE49B7"/>
    <w:rsid w:val="00FF2003"/>
    <w:rsid w:val="00FF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831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
    <w:name w:val="Normal"/>
    <w:qFormat/>
    <w:rsid w:val="00C97CB1"/>
    <w:pPr>
      <w:spacing w:after="120"/>
    </w:pPr>
    <w:rPr>
      <w:rFonts w:ascii="Times New Roman" w:hAnsi="Times New Roman"/>
      <w:spacing w:val="-5"/>
      <w:sz w:val="24"/>
      <w:szCs w:val="20"/>
      <w:lang w:val="en-US"/>
    </w:rPr>
  </w:style>
  <w:style w:type="paragraph" w:styleId="Cmsor1">
    <w:name w:val="heading 1"/>
    <w:basedOn w:val="Norml"/>
    <w:next w:val="Norml"/>
    <w:link w:val="Cmsor1Char"/>
    <w:uiPriority w:val="9"/>
    <w:qFormat/>
    <w:rsid w:val="00C97CB1"/>
    <w:pPr>
      <w:keepNext/>
      <w:keepLines/>
      <w:spacing w:after="0"/>
      <w:outlineLvl w:val="0"/>
    </w:pPr>
    <w:rPr>
      <w:rFonts w:ascii="Georgia" w:eastAsiaTheme="majorEastAsia" w:hAnsi="Georgia" w:cstheme="majorBidi"/>
      <w:b/>
      <w:bCs/>
      <w:color w:val="006699"/>
      <w:sz w:val="28"/>
      <w:szCs w:val="28"/>
    </w:rPr>
  </w:style>
  <w:style w:type="paragraph" w:styleId="Cmsor2">
    <w:name w:val="heading 2"/>
    <w:basedOn w:val="Norml"/>
    <w:next w:val="Norml"/>
    <w:link w:val="Cmsor2Char"/>
    <w:uiPriority w:val="9"/>
    <w:unhideWhenUsed/>
    <w:qFormat/>
    <w:rsid w:val="00C97CB1"/>
    <w:pPr>
      <w:keepNext/>
      <w:keepLines/>
      <w:spacing w:after="0"/>
      <w:outlineLvl w:val="1"/>
    </w:pPr>
    <w:rPr>
      <w:rFonts w:ascii="Georgia" w:eastAsiaTheme="majorEastAsia" w:hAnsi="Georgia" w:cstheme="majorBidi"/>
      <w:b/>
      <w:bCs/>
      <w:color w:val="7F7F7F" w:themeColor="text1" w:themeTint="80"/>
      <w:szCs w:val="26"/>
    </w:rPr>
  </w:style>
  <w:style w:type="paragraph" w:styleId="Cmsor3">
    <w:name w:val="heading 3"/>
    <w:basedOn w:val="Norml"/>
    <w:next w:val="Norml"/>
    <w:link w:val="Cmsor3Char"/>
    <w:uiPriority w:val="9"/>
    <w:unhideWhenUsed/>
    <w:qFormat/>
    <w:rsid w:val="00C97CB1"/>
    <w:pPr>
      <w:keepNext/>
      <w:keepLines/>
      <w:spacing w:before="200" w:after="0"/>
      <w:outlineLvl w:val="2"/>
    </w:pPr>
    <w:rPr>
      <w:rFonts w:ascii="Georgia" w:eastAsiaTheme="majorEastAsia" w:hAnsi="Georgia" w:cstheme="majorBidi"/>
      <w:b/>
      <w:bCs/>
      <w:i/>
      <w:color w:val="193661" w:themeColor="accent2"/>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97CB1"/>
    <w:rPr>
      <w:rFonts w:ascii="Georgia" w:eastAsiaTheme="majorEastAsia" w:hAnsi="Georgia" w:cstheme="majorBidi"/>
      <w:b/>
      <w:bCs/>
      <w:color w:val="006699"/>
      <w:spacing w:val="-5"/>
      <w:sz w:val="28"/>
      <w:szCs w:val="28"/>
      <w:lang w:val="en-US"/>
    </w:rPr>
  </w:style>
  <w:style w:type="character" w:customStyle="1" w:styleId="Cmsor2Char">
    <w:name w:val="Címsor 2 Char"/>
    <w:basedOn w:val="Bekezdsalapbettpusa"/>
    <w:link w:val="Cmsor2"/>
    <w:uiPriority w:val="9"/>
    <w:rsid w:val="00C97CB1"/>
    <w:rPr>
      <w:rFonts w:ascii="Georgia" w:eastAsiaTheme="majorEastAsia" w:hAnsi="Georgia" w:cstheme="majorBidi"/>
      <w:b/>
      <w:bCs/>
      <w:color w:val="7F7F7F" w:themeColor="text1" w:themeTint="80"/>
      <w:spacing w:val="-5"/>
      <w:sz w:val="24"/>
      <w:szCs w:val="26"/>
      <w:lang w:val="en-US"/>
    </w:rPr>
  </w:style>
  <w:style w:type="character" w:customStyle="1" w:styleId="Cmsor3Char">
    <w:name w:val="Címsor 3 Char"/>
    <w:basedOn w:val="Bekezdsalapbettpusa"/>
    <w:link w:val="Cmsor3"/>
    <w:uiPriority w:val="9"/>
    <w:rsid w:val="00C97CB1"/>
    <w:rPr>
      <w:rFonts w:ascii="Georgia" w:eastAsiaTheme="majorEastAsia" w:hAnsi="Georgia" w:cstheme="majorBidi"/>
      <w:b/>
      <w:bCs/>
      <w:i/>
      <w:color w:val="193661" w:themeColor="accent2"/>
      <w:spacing w:val="-5"/>
      <w:szCs w:val="20"/>
      <w:lang w:val="en-US"/>
    </w:rPr>
  </w:style>
  <w:style w:type="paragraph" w:styleId="Listaszerbekezds">
    <w:name w:val="List Paragraph"/>
    <w:basedOn w:val="Norml"/>
    <w:link w:val="ListaszerbekezdsChar"/>
    <w:uiPriority w:val="34"/>
    <w:qFormat/>
    <w:rsid w:val="00C97CB1"/>
    <w:pPr>
      <w:ind w:left="720"/>
      <w:contextualSpacing/>
    </w:pPr>
    <w:rPr>
      <w:rFonts w:eastAsia="Times New Roman" w:cs="Times New Roman"/>
    </w:rPr>
  </w:style>
  <w:style w:type="paragraph" w:styleId="Tartalomjegyzkcmsora">
    <w:name w:val="TOC Heading"/>
    <w:basedOn w:val="Cmsor1"/>
    <w:next w:val="Norml"/>
    <w:uiPriority w:val="39"/>
    <w:semiHidden/>
    <w:unhideWhenUsed/>
    <w:qFormat/>
    <w:rsid w:val="00C97CB1"/>
    <w:pPr>
      <w:spacing w:before="480"/>
      <w:outlineLvl w:val="9"/>
    </w:pPr>
    <w:rPr>
      <w:rFonts w:asciiTheme="majorHAnsi" w:hAnsiTheme="majorHAnsi"/>
      <w:color w:val="004C72" w:themeColor="accent1" w:themeShade="BF"/>
      <w:spacing w:val="0"/>
      <w:lang w:eastAsia="ja-JP"/>
    </w:rPr>
  </w:style>
  <w:style w:type="paragraph" w:styleId="Buborkszveg">
    <w:name w:val="Balloon Text"/>
    <w:basedOn w:val="Norml"/>
    <w:link w:val="BuborkszvegChar"/>
    <w:uiPriority w:val="99"/>
    <w:semiHidden/>
    <w:unhideWhenUsed/>
    <w:rsid w:val="00640C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0C33"/>
    <w:rPr>
      <w:rFonts w:ascii="Tahoma" w:hAnsi="Tahoma" w:cs="Tahoma"/>
      <w:spacing w:val="-5"/>
      <w:sz w:val="16"/>
      <w:szCs w:val="16"/>
      <w:lang w:val="en-US"/>
    </w:rPr>
  </w:style>
  <w:style w:type="paragraph" w:styleId="lfej">
    <w:name w:val="header"/>
    <w:basedOn w:val="Norml"/>
    <w:link w:val="lfejChar"/>
    <w:uiPriority w:val="99"/>
    <w:unhideWhenUsed/>
    <w:rsid w:val="00640C33"/>
    <w:pPr>
      <w:tabs>
        <w:tab w:val="center" w:pos="4680"/>
        <w:tab w:val="right" w:pos="9360"/>
      </w:tabs>
      <w:spacing w:after="0" w:line="240" w:lineRule="auto"/>
    </w:pPr>
  </w:style>
  <w:style w:type="character" w:customStyle="1" w:styleId="lfejChar">
    <w:name w:val="Élőfej Char"/>
    <w:basedOn w:val="Bekezdsalapbettpusa"/>
    <w:link w:val="lfej"/>
    <w:uiPriority w:val="99"/>
    <w:rsid w:val="00640C33"/>
    <w:rPr>
      <w:rFonts w:ascii="Times New Roman" w:hAnsi="Times New Roman"/>
      <w:spacing w:val="-5"/>
      <w:sz w:val="24"/>
      <w:szCs w:val="20"/>
      <w:lang w:val="en-US"/>
    </w:rPr>
  </w:style>
  <w:style w:type="paragraph" w:styleId="llb">
    <w:name w:val="footer"/>
    <w:basedOn w:val="Norml"/>
    <w:link w:val="llbChar"/>
    <w:uiPriority w:val="99"/>
    <w:unhideWhenUsed/>
    <w:rsid w:val="00640C33"/>
    <w:pPr>
      <w:tabs>
        <w:tab w:val="center" w:pos="4680"/>
        <w:tab w:val="right" w:pos="9360"/>
      </w:tabs>
      <w:spacing w:after="0" w:line="240" w:lineRule="auto"/>
    </w:pPr>
  </w:style>
  <w:style w:type="character" w:customStyle="1" w:styleId="llbChar">
    <w:name w:val="Élőláb Char"/>
    <w:basedOn w:val="Bekezdsalapbettpusa"/>
    <w:link w:val="llb"/>
    <w:uiPriority w:val="99"/>
    <w:rsid w:val="00640C33"/>
    <w:rPr>
      <w:rFonts w:ascii="Times New Roman" w:hAnsi="Times New Roman"/>
      <w:spacing w:val="-5"/>
      <w:sz w:val="24"/>
      <w:szCs w:val="20"/>
      <w:lang w:val="en-US"/>
    </w:rPr>
  </w:style>
  <w:style w:type="table" w:styleId="Rcsostblzat">
    <w:name w:val="Table Grid"/>
    <w:basedOn w:val="Normltblzat"/>
    <w:uiPriority w:val="59"/>
    <w:rsid w:val="00077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003"/>
    <w:pPr>
      <w:autoSpaceDE w:val="0"/>
      <w:autoSpaceDN w:val="0"/>
      <w:adjustRightInd w:val="0"/>
      <w:spacing w:after="0" w:line="240" w:lineRule="auto"/>
    </w:pPr>
    <w:rPr>
      <w:rFonts w:ascii="Calibri" w:hAnsi="Calibri" w:cs="Calibri"/>
      <w:color w:val="000000"/>
      <w:sz w:val="24"/>
      <w:szCs w:val="24"/>
      <w:lang w:val="en-US"/>
    </w:rPr>
  </w:style>
  <w:style w:type="character" w:styleId="Hiperhivatkozs">
    <w:name w:val="Hyperlink"/>
    <w:basedOn w:val="Bekezdsalapbettpusa"/>
    <w:uiPriority w:val="99"/>
    <w:unhideWhenUsed/>
    <w:rsid w:val="00C869A0"/>
    <w:rPr>
      <w:color w:val="0070C0" w:themeColor="hyperlink"/>
      <w:u w:val="single"/>
    </w:rPr>
  </w:style>
  <w:style w:type="character" w:styleId="Lbjegyzet-hivatkozs">
    <w:name w:val="footnote reference"/>
    <w:basedOn w:val="Bekezdsalapbettpusa"/>
    <w:uiPriority w:val="99"/>
    <w:unhideWhenUsed/>
    <w:rsid w:val="00B1399B"/>
    <w:rPr>
      <w:vertAlign w:val="superscript"/>
    </w:rPr>
  </w:style>
  <w:style w:type="paragraph" w:styleId="Lbjegyzetszveg">
    <w:name w:val="footnote text"/>
    <w:basedOn w:val="Norml"/>
    <w:link w:val="LbjegyzetszvegChar"/>
    <w:uiPriority w:val="99"/>
    <w:semiHidden/>
    <w:unhideWhenUsed/>
    <w:rsid w:val="00C63F70"/>
    <w:pPr>
      <w:spacing w:after="0" w:line="240" w:lineRule="auto"/>
    </w:pPr>
    <w:rPr>
      <w:sz w:val="20"/>
    </w:rPr>
  </w:style>
  <w:style w:type="character" w:customStyle="1" w:styleId="LbjegyzetszvegChar">
    <w:name w:val="Lábjegyzetszöveg Char"/>
    <w:basedOn w:val="Bekezdsalapbettpusa"/>
    <w:link w:val="Lbjegyzetszveg"/>
    <w:uiPriority w:val="99"/>
    <w:semiHidden/>
    <w:rsid w:val="00C63F70"/>
    <w:rPr>
      <w:rFonts w:ascii="Times New Roman" w:hAnsi="Times New Roman"/>
      <w:spacing w:val="-5"/>
      <w:sz w:val="20"/>
      <w:szCs w:val="20"/>
      <w:lang w:val="en-US"/>
    </w:rPr>
  </w:style>
  <w:style w:type="table" w:styleId="Vilgoslista3jellszn">
    <w:name w:val="Light List Accent 3"/>
    <w:basedOn w:val="Normltblzat"/>
    <w:uiPriority w:val="61"/>
    <w:rsid w:val="00C63F70"/>
    <w:pPr>
      <w:spacing w:after="0" w:line="240" w:lineRule="auto"/>
    </w:pPr>
    <w:rPr>
      <w:lang w:val="en-US"/>
    </w:rPr>
    <w:tblPr>
      <w:tblStyleRowBandSize w:val="1"/>
      <w:tblStyleColBandSize w:val="1"/>
      <w:tblBorders>
        <w:top w:val="single" w:sz="8" w:space="0" w:color="009999" w:themeColor="accent3"/>
        <w:left w:val="single" w:sz="8" w:space="0" w:color="009999" w:themeColor="accent3"/>
        <w:bottom w:val="single" w:sz="8" w:space="0" w:color="009999" w:themeColor="accent3"/>
        <w:right w:val="single" w:sz="8" w:space="0" w:color="009999" w:themeColor="accent3"/>
      </w:tblBorders>
    </w:tblPr>
    <w:tblStylePr w:type="firstRow">
      <w:pPr>
        <w:spacing w:before="0" w:after="0" w:line="240" w:lineRule="auto"/>
      </w:pPr>
      <w:rPr>
        <w:b/>
        <w:bCs/>
        <w:color w:val="FFFFFF" w:themeColor="background1"/>
      </w:rPr>
      <w:tblPr/>
      <w:tcPr>
        <w:shd w:val="clear" w:color="auto" w:fill="009999" w:themeFill="accent3"/>
      </w:tcPr>
    </w:tblStylePr>
    <w:tblStylePr w:type="lastRow">
      <w:pPr>
        <w:spacing w:before="0" w:after="0" w:line="240" w:lineRule="auto"/>
      </w:pPr>
      <w:rPr>
        <w:b/>
        <w:bCs/>
      </w:rPr>
      <w:tblPr/>
      <w:tcPr>
        <w:tcBorders>
          <w:top w:val="double" w:sz="6" w:space="0" w:color="009999" w:themeColor="accent3"/>
          <w:left w:val="single" w:sz="8" w:space="0" w:color="009999" w:themeColor="accent3"/>
          <w:bottom w:val="single" w:sz="8" w:space="0" w:color="009999" w:themeColor="accent3"/>
          <w:right w:val="single" w:sz="8" w:space="0" w:color="009999" w:themeColor="accent3"/>
        </w:tcBorders>
      </w:tcPr>
    </w:tblStylePr>
    <w:tblStylePr w:type="firstCol">
      <w:rPr>
        <w:b/>
        <w:bCs/>
      </w:rPr>
    </w:tblStylePr>
    <w:tblStylePr w:type="lastCol">
      <w:rPr>
        <w:b/>
        <w:bCs/>
      </w:rPr>
    </w:tblStylePr>
    <w:tblStylePr w:type="band1Vert">
      <w:tblPr/>
      <w:tcPr>
        <w:tcBorders>
          <w:top w:val="single" w:sz="8" w:space="0" w:color="009999" w:themeColor="accent3"/>
          <w:left w:val="single" w:sz="8" w:space="0" w:color="009999" w:themeColor="accent3"/>
          <w:bottom w:val="single" w:sz="8" w:space="0" w:color="009999" w:themeColor="accent3"/>
          <w:right w:val="single" w:sz="8" w:space="0" w:color="009999" w:themeColor="accent3"/>
        </w:tcBorders>
      </w:tcPr>
    </w:tblStylePr>
    <w:tblStylePr w:type="band1Horz">
      <w:tblPr/>
      <w:tcPr>
        <w:tcBorders>
          <w:top w:val="single" w:sz="8" w:space="0" w:color="009999" w:themeColor="accent3"/>
          <w:left w:val="single" w:sz="8" w:space="0" w:color="009999" w:themeColor="accent3"/>
          <w:bottom w:val="single" w:sz="8" w:space="0" w:color="009999" w:themeColor="accent3"/>
          <w:right w:val="single" w:sz="8" w:space="0" w:color="009999" w:themeColor="accent3"/>
        </w:tcBorders>
      </w:tcPr>
    </w:tblStylePr>
  </w:style>
  <w:style w:type="character" w:styleId="Jegyzethivatkozs">
    <w:name w:val="annotation reference"/>
    <w:basedOn w:val="Bekezdsalapbettpusa"/>
    <w:uiPriority w:val="99"/>
    <w:semiHidden/>
    <w:unhideWhenUsed/>
    <w:rsid w:val="00982E01"/>
    <w:rPr>
      <w:sz w:val="18"/>
      <w:szCs w:val="18"/>
    </w:rPr>
  </w:style>
  <w:style w:type="paragraph" w:styleId="Jegyzetszveg">
    <w:name w:val="annotation text"/>
    <w:basedOn w:val="Norml"/>
    <w:link w:val="JegyzetszvegChar"/>
    <w:uiPriority w:val="99"/>
    <w:semiHidden/>
    <w:unhideWhenUsed/>
    <w:rsid w:val="00982E01"/>
    <w:pPr>
      <w:spacing w:line="240" w:lineRule="auto"/>
    </w:pPr>
    <w:rPr>
      <w:szCs w:val="24"/>
    </w:rPr>
  </w:style>
  <w:style w:type="character" w:customStyle="1" w:styleId="JegyzetszvegChar">
    <w:name w:val="Jegyzetszöveg Char"/>
    <w:basedOn w:val="Bekezdsalapbettpusa"/>
    <w:link w:val="Jegyzetszveg"/>
    <w:uiPriority w:val="99"/>
    <w:semiHidden/>
    <w:rsid w:val="00982E01"/>
    <w:rPr>
      <w:rFonts w:ascii="Times New Roman" w:hAnsi="Times New Roman"/>
      <w:spacing w:val="-5"/>
      <w:sz w:val="24"/>
      <w:szCs w:val="24"/>
      <w:lang w:val="en-US"/>
    </w:rPr>
  </w:style>
  <w:style w:type="paragraph" w:styleId="Megjegyzstrgya">
    <w:name w:val="annotation subject"/>
    <w:basedOn w:val="Jegyzetszveg"/>
    <w:next w:val="Jegyzetszveg"/>
    <w:link w:val="MegjegyzstrgyaChar"/>
    <w:uiPriority w:val="99"/>
    <w:semiHidden/>
    <w:unhideWhenUsed/>
    <w:rsid w:val="00982E01"/>
    <w:rPr>
      <w:b/>
      <w:bCs/>
      <w:sz w:val="20"/>
      <w:szCs w:val="20"/>
    </w:rPr>
  </w:style>
  <w:style w:type="character" w:customStyle="1" w:styleId="MegjegyzstrgyaChar">
    <w:name w:val="Megjegyzés tárgya Char"/>
    <w:basedOn w:val="JegyzetszvegChar"/>
    <w:link w:val="Megjegyzstrgya"/>
    <w:uiPriority w:val="99"/>
    <w:semiHidden/>
    <w:rsid w:val="00982E01"/>
    <w:rPr>
      <w:rFonts w:ascii="Times New Roman" w:hAnsi="Times New Roman"/>
      <w:b/>
      <w:bCs/>
      <w:spacing w:val="-5"/>
      <w:sz w:val="20"/>
      <w:szCs w:val="20"/>
      <w:lang w:val="en-US"/>
    </w:rPr>
  </w:style>
  <w:style w:type="character" w:styleId="Mrltotthiperhivatkozs">
    <w:name w:val="FollowedHyperlink"/>
    <w:basedOn w:val="Bekezdsalapbettpusa"/>
    <w:uiPriority w:val="99"/>
    <w:semiHidden/>
    <w:unhideWhenUsed/>
    <w:rsid w:val="00D201BF"/>
    <w:rPr>
      <w:color w:val="0000FF" w:themeColor="followedHyperlink"/>
      <w:u w:val="single"/>
    </w:rPr>
  </w:style>
  <w:style w:type="paragraph" w:customStyle="1" w:styleId="DBBodyText">
    <w:name w:val="D&amp;B Body Text"/>
    <w:basedOn w:val="Norml"/>
    <w:uiPriority w:val="1"/>
    <w:qFormat/>
    <w:rsid w:val="00E14FD3"/>
    <w:pPr>
      <w:widowControl w:val="0"/>
      <w:autoSpaceDE w:val="0"/>
      <w:autoSpaceDN w:val="0"/>
    </w:pPr>
    <w:rPr>
      <w:rFonts w:eastAsia="Gill Sans MT" w:cs="Gill Sans MT"/>
      <w:color w:val="000000" w:themeColor="text1"/>
      <w:spacing w:val="0"/>
      <w:sz w:val="20"/>
      <w:szCs w:val="16"/>
    </w:rPr>
  </w:style>
  <w:style w:type="character" w:customStyle="1" w:styleId="ListaszerbekezdsChar">
    <w:name w:val="Listaszerű bekezdés Char"/>
    <w:basedOn w:val="Bekezdsalapbettpusa"/>
    <w:link w:val="Listaszerbekezds"/>
    <w:uiPriority w:val="34"/>
    <w:locked/>
    <w:rsid w:val="00752361"/>
    <w:rPr>
      <w:rFonts w:ascii="Times New Roman" w:eastAsia="Times New Roman" w:hAnsi="Times New Roman" w:cs="Times New Roman"/>
      <w:spacing w:val="-5"/>
      <w:sz w:val="24"/>
      <w:szCs w:val="20"/>
      <w:lang w:val="en-US"/>
    </w:rPr>
  </w:style>
  <w:style w:type="paragraph" w:customStyle="1" w:styleId="DBHeading1">
    <w:name w:val="D&amp;B Heading 1"/>
    <w:basedOn w:val="Cmsor1"/>
    <w:uiPriority w:val="1"/>
    <w:qFormat/>
    <w:rsid w:val="00E14FD3"/>
    <w:pPr>
      <w:keepNext w:val="0"/>
      <w:keepLines w:val="0"/>
      <w:widowControl w:val="0"/>
      <w:autoSpaceDE w:val="0"/>
      <w:autoSpaceDN w:val="0"/>
      <w:spacing w:before="40" w:after="120"/>
    </w:pPr>
    <w:rPr>
      <w:rFonts w:ascii="Gill Sans MT" w:eastAsia="Gill Sans MT" w:hAnsi="Gill Sans MT" w:cs="Gill Sans MT"/>
      <w:b w:val="0"/>
      <w:bCs w:val="0"/>
      <w:caps/>
      <w:color w:val="2F96B0"/>
      <w:spacing w:val="40"/>
      <w:sz w:val="24"/>
      <w:szCs w:val="60"/>
    </w:rPr>
  </w:style>
  <w:style w:type="paragraph" w:styleId="NormlWeb">
    <w:name w:val="Normal (Web)"/>
    <w:basedOn w:val="Norml"/>
    <w:uiPriority w:val="99"/>
    <w:unhideWhenUsed/>
    <w:rsid w:val="00196589"/>
    <w:pPr>
      <w:spacing w:before="100" w:beforeAutospacing="1" w:after="100" w:afterAutospacing="1" w:line="240" w:lineRule="auto"/>
    </w:pPr>
    <w:rPr>
      <w:rFonts w:eastAsia="Times New Roman" w:cs="Times New Roman"/>
      <w:spacing w:val="0"/>
      <w:szCs w:val="24"/>
    </w:rPr>
  </w:style>
  <w:style w:type="character" w:styleId="Feloldatlanmegemlts">
    <w:name w:val="Unresolved Mention"/>
    <w:basedOn w:val="Bekezdsalapbettpusa"/>
    <w:uiPriority w:val="99"/>
    <w:unhideWhenUsed/>
    <w:rsid w:val="00196589"/>
    <w:rPr>
      <w:color w:val="808080"/>
      <w:shd w:val="clear" w:color="auto" w:fill="E6E6E6"/>
    </w:rPr>
  </w:style>
  <w:style w:type="character" w:styleId="Kiemels2">
    <w:name w:val="Strong"/>
    <w:basedOn w:val="Bekezdsalapbettpusa"/>
    <w:uiPriority w:val="22"/>
    <w:qFormat/>
    <w:rsid w:val="00196589"/>
    <w:rPr>
      <w:b/>
      <w:bCs/>
    </w:rPr>
  </w:style>
  <w:style w:type="paragraph" w:customStyle="1" w:styleId="pa1">
    <w:name w:val="pa1"/>
    <w:basedOn w:val="Norml"/>
    <w:rsid w:val="00196589"/>
    <w:pPr>
      <w:spacing w:before="100" w:beforeAutospacing="1" w:after="100" w:afterAutospacing="1" w:line="240" w:lineRule="auto"/>
    </w:pPr>
    <w:rPr>
      <w:rFonts w:eastAsia="Times New Roman" w:cs="Times New Roman"/>
      <w:spacing w:val="0"/>
      <w:szCs w:val="24"/>
    </w:rPr>
  </w:style>
  <w:style w:type="character" w:customStyle="1" w:styleId="a1">
    <w:name w:val="a1"/>
    <w:basedOn w:val="Bekezdsalapbettpusa"/>
    <w:rsid w:val="00196589"/>
  </w:style>
  <w:style w:type="character" w:styleId="Kiemels">
    <w:name w:val="Emphasis"/>
    <w:basedOn w:val="Bekezdsalapbettpusa"/>
    <w:uiPriority w:val="20"/>
    <w:qFormat/>
    <w:rsid w:val="00196589"/>
    <w:rPr>
      <w:i/>
      <w:iCs/>
    </w:rPr>
  </w:style>
  <w:style w:type="paragraph" w:customStyle="1" w:styleId="DBHEADING2">
    <w:name w:val="D&amp;B HEADING 2"/>
    <w:basedOn w:val="DBHeading1"/>
    <w:qFormat/>
    <w:rsid w:val="00E14FD3"/>
    <w:rPr>
      <w:bCs/>
      <w:color w:val="004F71"/>
      <w:spacing w:val="20"/>
      <w:sz w:val="22"/>
    </w:rPr>
  </w:style>
  <w:style w:type="paragraph" w:styleId="Nincstrkz">
    <w:name w:val="No Spacing"/>
    <w:uiPriority w:val="1"/>
    <w:qFormat/>
    <w:rsid w:val="00E14FD3"/>
    <w:pPr>
      <w:spacing w:after="0" w:line="240" w:lineRule="auto"/>
    </w:pPr>
    <w:rPr>
      <w:rFonts w:ascii="Times New Roman" w:hAnsi="Times New Roman"/>
      <w:spacing w:val="-5"/>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8820">
      <w:bodyDiv w:val="1"/>
      <w:marLeft w:val="0"/>
      <w:marRight w:val="0"/>
      <w:marTop w:val="0"/>
      <w:marBottom w:val="0"/>
      <w:divBdr>
        <w:top w:val="none" w:sz="0" w:space="0" w:color="auto"/>
        <w:left w:val="none" w:sz="0" w:space="0" w:color="auto"/>
        <w:bottom w:val="none" w:sz="0" w:space="0" w:color="auto"/>
        <w:right w:val="none" w:sz="0" w:space="0" w:color="auto"/>
      </w:divBdr>
    </w:div>
    <w:div w:id="66614409">
      <w:bodyDiv w:val="1"/>
      <w:marLeft w:val="0"/>
      <w:marRight w:val="0"/>
      <w:marTop w:val="0"/>
      <w:marBottom w:val="0"/>
      <w:divBdr>
        <w:top w:val="none" w:sz="0" w:space="0" w:color="auto"/>
        <w:left w:val="none" w:sz="0" w:space="0" w:color="auto"/>
        <w:bottom w:val="none" w:sz="0" w:space="0" w:color="auto"/>
        <w:right w:val="none" w:sz="0" w:space="0" w:color="auto"/>
      </w:divBdr>
    </w:div>
    <w:div w:id="257522503">
      <w:bodyDiv w:val="1"/>
      <w:marLeft w:val="0"/>
      <w:marRight w:val="0"/>
      <w:marTop w:val="0"/>
      <w:marBottom w:val="0"/>
      <w:divBdr>
        <w:top w:val="none" w:sz="0" w:space="0" w:color="auto"/>
        <w:left w:val="none" w:sz="0" w:space="0" w:color="auto"/>
        <w:bottom w:val="none" w:sz="0" w:space="0" w:color="auto"/>
        <w:right w:val="none" w:sz="0" w:space="0" w:color="auto"/>
      </w:divBdr>
    </w:div>
    <w:div w:id="467549551">
      <w:bodyDiv w:val="1"/>
      <w:marLeft w:val="0"/>
      <w:marRight w:val="0"/>
      <w:marTop w:val="0"/>
      <w:marBottom w:val="0"/>
      <w:divBdr>
        <w:top w:val="none" w:sz="0" w:space="0" w:color="auto"/>
        <w:left w:val="none" w:sz="0" w:space="0" w:color="auto"/>
        <w:bottom w:val="none" w:sz="0" w:space="0" w:color="auto"/>
        <w:right w:val="none" w:sz="0" w:space="0" w:color="auto"/>
      </w:divBdr>
    </w:div>
    <w:div w:id="814225644">
      <w:bodyDiv w:val="1"/>
      <w:marLeft w:val="0"/>
      <w:marRight w:val="0"/>
      <w:marTop w:val="0"/>
      <w:marBottom w:val="0"/>
      <w:divBdr>
        <w:top w:val="none" w:sz="0" w:space="0" w:color="auto"/>
        <w:left w:val="none" w:sz="0" w:space="0" w:color="auto"/>
        <w:bottom w:val="none" w:sz="0" w:space="0" w:color="auto"/>
        <w:right w:val="none" w:sz="0" w:space="0" w:color="auto"/>
      </w:divBdr>
    </w:div>
    <w:div w:id="889075670">
      <w:bodyDiv w:val="1"/>
      <w:marLeft w:val="0"/>
      <w:marRight w:val="0"/>
      <w:marTop w:val="0"/>
      <w:marBottom w:val="0"/>
      <w:divBdr>
        <w:top w:val="none" w:sz="0" w:space="0" w:color="auto"/>
        <w:left w:val="none" w:sz="0" w:space="0" w:color="auto"/>
        <w:bottom w:val="none" w:sz="0" w:space="0" w:color="auto"/>
        <w:right w:val="none" w:sz="0" w:space="0" w:color="auto"/>
      </w:divBdr>
    </w:div>
    <w:div w:id="1457914037">
      <w:bodyDiv w:val="1"/>
      <w:marLeft w:val="0"/>
      <w:marRight w:val="0"/>
      <w:marTop w:val="0"/>
      <w:marBottom w:val="0"/>
      <w:divBdr>
        <w:top w:val="none" w:sz="0" w:space="0" w:color="auto"/>
        <w:left w:val="none" w:sz="0" w:space="0" w:color="auto"/>
        <w:bottom w:val="none" w:sz="0" w:space="0" w:color="auto"/>
        <w:right w:val="none" w:sz="0" w:space="0" w:color="auto"/>
      </w:divBdr>
    </w:div>
    <w:div w:id="1503815835">
      <w:bodyDiv w:val="1"/>
      <w:marLeft w:val="0"/>
      <w:marRight w:val="0"/>
      <w:marTop w:val="0"/>
      <w:marBottom w:val="0"/>
      <w:divBdr>
        <w:top w:val="none" w:sz="0" w:space="0" w:color="auto"/>
        <w:left w:val="none" w:sz="0" w:space="0" w:color="auto"/>
        <w:bottom w:val="none" w:sz="0" w:space="0" w:color="auto"/>
        <w:right w:val="none" w:sz="0" w:space="0" w:color="auto"/>
      </w:divBdr>
    </w:div>
    <w:div w:id="1544514135">
      <w:bodyDiv w:val="1"/>
      <w:marLeft w:val="0"/>
      <w:marRight w:val="0"/>
      <w:marTop w:val="0"/>
      <w:marBottom w:val="0"/>
      <w:divBdr>
        <w:top w:val="none" w:sz="0" w:space="0" w:color="auto"/>
        <w:left w:val="none" w:sz="0" w:space="0" w:color="auto"/>
        <w:bottom w:val="none" w:sz="0" w:space="0" w:color="auto"/>
        <w:right w:val="none" w:sz="0" w:space="0" w:color="auto"/>
      </w:divBdr>
    </w:div>
    <w:div w:id="1597248114">
      <w:bodyDiv w:val="1"/>
      <w:marLeft w:val="0"/>
      <w:marRight w:val="0"/>
      <w:marTop w:val="0"/>
      <w:marBottom w:val="0"/>
      <w:divBdr>
        <w:top w:val="none" w:sz="0" w:space="0" w:color="auto"/>
        <w:left w:val="none" w:sz="0" w:space="0" w:color="auto"/>
        <w:bottom w:val="none" w:sz="0" w:space="0" w:color="auto"/>
        <w:right w:val="none" w:sz="0" w:space="0" w:color="auto"/>
      </w:divBdr>
    </w:div>
    <w:div w:id="1850291140">
      <w:bodyDiv w:val="1"/>
      <w:marLeft w:val="0"/>
      <w:marRight w:val="0"/>
      <w:marTop w:val="0"/>
      <w:marBottom w:val="0"/>
      <w:divBdr>
        <w:top w:val="none" w:sz="0" w:space="0" w:color="auto"/>
        <w:left w:val="none" w:sz="0" w:space="0" w:color="auto"/>
        <w:bottom w:val="none" w:sz="0" w:space="0" w:color="auto"/>
        <w:right w:val="none" w:sz="0" w:space="0" w:color="auto"/>
      </w:divBdr>
    </w:div>
    <w:div w:id="1925145163">
      <w:bodyDiv w:val="1"/>
      <w:marLeft w:val="0"/>
      <w:marRight w:val="0"/>
      <w:marTop w:val="0"/>
      <w:marBottom w:val="0"/>
      <w:divBdr>
        <w:top w:val="none" w:sz="0" w:space="0" w:color="auto"/>
        <w:left w:val="none" w:sz="0" w:space="0" w:color="auto"/>
        <w:bottom w:val="none" w:sz="0" w:space="0" w:color="auto"/>
        <w:right w:val="none" w:sz="0" w:space="0" w:color="auto"/>
      </w:divBdr>
    </w:div>
    <w:div w:id="2020814284">
      <w:bodyDiv w:val="1"/>
      <w:marLeft w:val="0"/>
      <w:marRight w:val="0"/>
      <w:marTop w:val="0"/>
      <w:marBottom w:val="0"/>
      <w:divBdr>
        <w:top w:val="none" w:sz="0" w:space="0" w:color="auto"/>
        <w:left w:val="none" w:sz="0" w:space="0" w:color="auto"/>
        <w:bottom w:val="none" w:sz="0" w:space="0" w:color="auto"/>
        <w:right w:val="none" w:sz="0" w:space="0" w:color="auto"/>
      </w:divBdr>
    </w:div>
    <w:div w:id="21132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isnode.hu/bisnode-minosit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amp;BColors">
      <a:dk1>
        <a:sysClr val="windowText" lastClr="000000"/>
      </a:dk1>
      <a:lt1>
        <a:sysClr val="window" lastClr="FFFFFF"/>
      </a:lt1>
      <a:dk2>
        <a:srgbClr val="7F7F7F"/>
      </a:dk2>
      <a:lt2>
        <a:srgbClr val="FFFFFF"/>
      </a:lt2>
      <a:accent1>
        <a:srgbClr val="006699"/>
      </a:accent1>
      <a:accent2>
        <a:srgbClr val="193661"/>
      </a:accent2>
      <a:accent3>
        <a:srgbClr val="009999"/>
      </a:accent3>
      <a:accent4>
        <a:srgbClr val="FFD400"/>
      </a:accent4>
      <a:accent5>
        <a:srgbClr val="D8D8D8"/>
      </a:accent5>
      <a:accent6>
        <a:srgbClr val="B8E3EE"/>
      </a:accent6>
      <a:hlink>
        <a:srgbClr val="0070C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2EA4A0F3146A45B6F6684B41AADE04" ma:contentTypeVersion="7" ma:contentTypeDescription="Create a new document." ma:contentTypeScope="" ma:versionID="b4e75bfa9d230638d2197f30e4358da3">
  <xsd:schema xmlns:xsd="http://www.w3.org/2001/XMLSchema" xmlns:xs="http://www.w3.org/2001/XMLSchema" xmlns:p="http://schemas.microsoft.com/office/2006/metadata/properties" xmlns:ns2="4895c040-0e26-45f3-b8a5-cb3f98cc34c7" targetNamespace="http://schemas.microsoft.com/office/2006/metadata/properties" ma:root="true" ma:fieldsID="38fd948ce9015524197018896c2af618" ns2:_="">
    <xsd:import namespace="4895c040-0e26-45f3-b8a5-cb3f98cc3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5c040-0e26-45f3-b8a5-cb3f98cc3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9CA8F-4CBA-4595-90F5-09619FC6EDF4}">
  <ds:schemaRefs>
    <ds:schemaRef ds:uri="http://schemas.microsoft.com/sharepoint/v3/contenttype/forms"/>
  </ds:schemaRefs>
</ds:datastoreItem>
</file>

<file path=customXml/itemProps2.xml><?xml version="1.0" encoding="utf-8"?>
<ds:datastoreItem xmlns:ds="http://schemas.openxmlformats.org/officeDocument/2006/customXml" ds:itemID="{4B5F4947-137F-4905-8D09-03BF564BF81C}">
  <ds:schemaRefs>
    <ds:schemaRef ds:uri="http://schemas.openxmlformats.org/officeDocument/2006/bibliography"/>
  </ds:schemaRefs>
</ds:datastoreItem>
</file>

<file path=customXml/itemProps3.xml><?xml version="1.0" encoding="utf-8"?>
<ds:datastoreItem xmlns:ds="http://schemas.openxmlformats.org/officeDocument/2006/customXml" ds:itemID="{D4D5AE0F-A5E4-4DAB-93EC-846DDA38C0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1533EC-BDF5-4F3B-B073-69D4950F5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5c040-0e26-45f3-b8a5-cb3f98cc3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4498</Characters>
  <Application>Microsoft Office Word</Application>
  <DocSecurity>4</DocSecurity>
  <Lines>37</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D&amp;B</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ParryKr</dc:creator>
  <cp:lastModifiedBy>Ivett Karalyos-Szénási</cp:lastModifiedBy>
  <cp:revision>2</cp:revision>
  <dcterms:created xsi:type="dcterms:W3CDTF">2021-05-13T13:51:00Z</dcterms:created>
  <dcterms:modified xsi:type="dcterms:W3CDTF">2021-05-13T13:51:00Z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4d2e7b-2917-4cd7-87a4-c132be958a8e_Enabled">
    <vt:lpwstr>true</vt:lpwstr>
  </property>
  <property fmtid="{D5CDD505-2E9C-101B-9397-08002B2CF9AE}" pid="3" name="MSIP_Label_224d2e7b-2917-4cd7-87a4-c132be958a8e_SetDate">
    <vt:lpwstr>2021-01-21T14:17:17Z</vt:lpwstr>
  </property>
  <property fmtid="{D5CDD505-2E9C-101B-9397-08002B2CF9AE}" pid="4" name="MSIP_Label_224d2e7b-2917-4cd7-87a4-c132be958a8e_Method">
    <vt:lpwstr>Privileged</vt:lpwstr>
  </property>
  <property fmtid="{D5CDD505-2E9C-101B-9397-08002B2CF9AE}" pid="5" name="MSIP_Label_224d2e7b-2917-4cd7-87a4-c132be958a8e_Name">
    <vt:lpwstr>224d2e7b-2917-4cd7-87a4-c132be958a8e</vt:lpwstr>
  </property>
  <property fmtid="{D5CDD505-2E9C-101B-9397-08002B2CF9AE}" pid="6" name="MSIP_Label_224d2e7b-2917-4cd7-87a4-c132be958a8e_SiteId">
    <vt:lpwstr>19e2b708-bf12-4375-9719-8dec42771b3e</vt:lpwstr>
  </property>
  <property fmtid="{D5CDD505-2E9C-101B-9397-08002B2CF9AE}" pid="7" name="MSIP_Label_224d2e7b-2917-4cd7-87a4-c132be958a8e_ActionId">
    <vt:lpwstr>5d298f54-d753-4d25-90f8-00008e2a6f01</vt:lpwstr>
  </property>
  <property fmtid="{D5CDD505-2E9C-101B-9397-08002B2CF9AE}" pid="8" name="MSIP_Label_224d2e7b-2917-4cd7-87a4-c132be958a8e_ContentBits">
    <vt:lpwstr>0</vt:lpwstr>
  </property>
  <property fmtid="{D5CDD505-2E9C-101B-9397-08002B2CF9AE}" pid="9" name="ContentTypeId">
    <vt:lpwstr>0x010100D22EA4A0F3146A45B6F6684B41AADE04</vt:lpwstr>
  </property>
  <property fmtid="{D5CDD505-2E9C-101B-9397-08002B2CF9AE}" pid="10" name="MSIP_Label_670031b2-3468-4b92-8b58-aea60a331e63_Enabled">
    <vt:lpwstr>true</vt:lpwstr>
  </property>
  <property fmtid="{D5CDD505-2E9C-101B-9397-08002B2CF9AE}" pid="11" name="MSIP_Label_670031b2-3468-4b92-8b58-aea60a331e63_SetDate">
    <vt:lpwstr>2021-05-13T13:50:56Z</vt:lpwstr>
  </property>
  <property fmtid="{D5CDD505-2E9C-101B-9397-08002B2CF9AE}" pid="12" name="MSIP_Label_670031b2-3468-4b92-8b58-aea60a331e63_Method">
    <vt:lpwstr>Privileged</vt:lpwstr>
  </property>
  <property fmtid="{D5CDD505-2E9C-101B-9397-08002B2CF9AE}" pid="13" name="MSIP_Label_670031b2-3468-4b92-8b58-aea60a331e63_Name">
    <vt:lpwstr>Public</vt:lpwstr>
  </property>
  <property fmtid="{D5CDD505-2E9C-101B-9397-08002B2CF9AE}" pid="14" name="MSIP_Label_670031b2-3468-4b92-8b58-aea60a331e63_SiteId">
    <vt:lpwstr>051425ec-8def-4861-8d7a-612f8b68919f</vt:lpwstr>
  </property>
  <property fmtid="{D5CDD505-2E9C-101B-9397-08002B2CF9AE}" pid="15" name="MSIP_Label_670031b2-3468-4b92-8b58-aea60a331e63_ActionId">
    <vt:lpwstr>db910f83-73b9-4f08-9451-2078218d8f2f</vt:lpwstr>
  </property>
  <property fmtid="{D5CDD505-2E9C-101B-9397-08002B2CF9AE}" pid="16" name="MSIP_Label_670031b2-3468-4b92-8b58-aea60a331e63_ContentBits">
    <vt:lpwstr>0</vt:lpwstr>
  </property>
</Properties>
</file>